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B625E" w14:textId="77777777" w:rsidR="001123DB" w:rsidRPr="00473312" w:rsidRDefault="001123DB" w:rsidP="001123DB">
      <w:pPr>
        <w:jc w:val="center"/>
        <w:rPr>
          <w:b/>
          <w:bCs/>
          <w:sz w:val="32"/>
          <w:szCs w:val="32"/>
          <w:vertAlign w:val="superscript"/>
        </w:rPr>
      </w:pPr>
      <w:r w:rsidRPr="00473312"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4AE9B6B8" w14:textId="77777777" w:rsidR="001123DB" w:rsidRPr="00473312" w:rsidRDefault="001123DB" w:rsidP="001123DB">
      <w:pPr>
        <w:jc w:val="center"/>
        <w:rPr>
          <w:b/>
          <w:bCs/>
          <w:sz w:val="32"/>
          <w:szCs w:val="32"/>
          <w:vertAlign w:val="superscript"/>
        </w:rPr>
      </w:pPr>
      <w:r w:rsidRPr="00473312">
        <w:rPr>
          <w:b/>
          <w:bCs/>
          <w:sz w:val="32"/>
          <w:szCs w:val="32"/>
          <w:vertAlign w:val="superscript"/>
        </w:rPr>
        <w:t>высшего образования</w:t>
      </w:r>
    </w:p>
    <w:p w14:paraId="03139361" w14:textId="77777777" w:rsidR="001123DB" w:rsidRPr="00473312" w:rsidRDefault="001123DB" w:rsidP="001123DB">
      <w:pPr>
        <w:jc w:val="center"/>
        <w:rPr>
          <w:b/>
          <w:bCs/>
          <w:sz w:val="32"/>
          <w:szCs w:val="32"/>
          <w:vertAlign w:val="superscript"/>
        </w:rPr>
      </w:pPr>
      <w:r w:rsidRPr="00473312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21099E3F" w14:textId="77777777" w:rsidR="001123DB" w:rsidRPr="00473312" w:rsidRDefault="001123DB" w:rsidP="001123DB">
      <w:pPr>
        <w:rPr>
          <w:b/>
          <w:bCs/>
        </w:rPr>
      </w:pPr>
    </w:p>
    <w:p w14:paraId="09089E99" w14:textId="77777777" w:rsidR="001123DB" w:rsidRPr="00473312" w:rsidRDefault="001123DB" w:rsidP="001123DB">
      <w:pPr>
        <w:rPr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1123DB" w:rsidRPr="00473312" w14:paraId="6449BD75" w14:textId="77777777" w:rsidTr="001123DB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14:paraId="2AB9178B" w14:textId="1466CDC3" w:rsidR="001123DB" w:rsidRPr="00473312" w:rsidRDefault="001123DB" w:rsidP="001123DB">
            <w:pPr>
              <w:rPr>
                <w:b/>
                <w:bCs/>
              </w:rPr>
            </w:pPr>
            <w:r w:rsidRPr="00473312">
              <w:rPr>
                <w:b/>
                <w:bCs/>
              </w:rPr>
              <w:t>УТВЕРЖД</w:t>
            </w:r>
            <w:r w:rsidR="008052A4">
              <w:rPr>
                <w:b/>
                <w:bCs/>
              </w:rPr>
              <w:t>ЕНО</w:t>
            </w:r>
          </w:p>
          <w:p w14:paraId="19C8FFAC" w14:textId="77777777" w:rsidR="001123DB" w:rsidRPr="00473312" w:rsidRDefault="001123DB" w:rsidP="001123DB">
            <w:pPr>
              <w:rPr>
                <w:b/>
                <w:bCs/>
              </w:rPr>
            </w:pPr>
            <w:r w:rsidRPr="00473312">
              <w:rPr>
                <w:b/>
                <w:bCs/>
              </w:rPr>
              <w:t>Председатель УМС</w:t>
            </w:r>
          </w:p>
          <w:p w14:paraId="4F052A99" w14:textId="77777777" w:rsidR="001123DB" w:rsidRPr="00473312" w:rsidRDefault="001123DB" w:rsidP="001123DB">
            <w:pPr>
              <w:rPr>
                <w:b/>
                <w:bCs/>
              </w:rPr>
            </w:pPr>
            <w:r w:rsidRPr="00473312">
              <w:rPr>
                <w:b/>
                <w:bCs/>
              </w:rPr>
              <w:t>факультета государственной</w:t>
            </w:r>
          </w:p>
          <w:p w14:paraId="14400381" w14:textId="77777777" w:rsidR="001123DB" w:rsidRPr="00473312" w:rsidRDefault="001123DB" w:rsidP="001123DB">
            <w:r w:rsidRPr="00473312">
              <w:rPr>
                <w:b/>
                <w:bCs/>
              </w:rPr>
              <w:t>культурной политики</w:t>
            </w:r>
            <w:r w:rsidRPr="00473312">
              <w:t xml:space="preserve"> </w:t>
            </w:r>
          </w:p>
          <w:p w14:paraId="76D3301F" w14:textId="77777777" w:rsidR="001123DB" w:rsidRPr="00473312" w:rsidRDefault="001123DB" w:rsidP="001123DB">
            <w:pPr>
              <w:rPr>
                <w:b/>
                <w:bCs/>
              </w:rPr>
            </w:pPr>
            <w:r w:rsidRPr="00473312">
              <w:rPr>
                <w:b/>
                <w:bCs/>
              </w:rPr>
              <w:t xml:space="preserve">А.Ю. </w:t>
            </w:r>
            <w:proofErr w:type="spellStart"/>
            <w:r w:rsidRPr="00473312">
              <w:rPr>
                <w:b/>
                <w:bCs/>
              </w:rPr>
              <w:t>Единак</w:t>
            </w:r>
            <w:proofErr w:type="spellEnd"/>
            <w:r w:rsidRPr="00473312">
              <w:rPr>
                <w:b/>
                <w:bCs/>
              </w:rPr>
              <w:t xml:space="preserve"> </w:t>
            </w:r>
          </w:p>
          <w:p w14:paraId="1EEA0150" w14:textId="77777777" w:rsidR="001123DB" w:rsidRPr="00473312" w:rsidRDefault="001123DB" w:rsidP="001123DB">
            <w:pPr>
              <w:rPr>
                <w:b/>
                <w:bCs/>
              </w:rPr>
            </w:pPr>
          </w:p>
          <w:p w14:paraId="12410AD8" w14:textId="77777777" w:rsidR="001123DB" w:rsidRPr="00473312" w:rsidRDefault="001123DB" w:rsidP="001123DB">
            <w:pPr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1123DB" w:rsidRPr="00473312" w14:paraId="2B849914" w14:textId="77777777" w:rsidTr="001123DB">
        <w:tblPrEx>
          <w:tblLook w:val="04A0" w:firstRow="1" w:lastRow="0" w:firstColumn="1" w:lastColumn="0" w:noHBand="0" w:noVBand="1"/>
        </w:tblPrEx>
        <w:tc>
          <w:tcPr>
            <w:tcW w:w="5637" w:type="dxa"/>
          </w:tcPr>
          <w:p w14:paraId="7BF62C28" w14:textId="77777777" w:rsidR="001123DB" w:rsidRPr="00473312" w:rsidRDefault="001123DB" w:rsidP="001123DB">
            <w:pPr>
              <w:rPr>
                <w:b/>
                <w:bCs/>
              </w:rPr>
            </w:pPr>
          </w:p>
        </w:tc>
        <w:tc>
          <w:tcPr>
            <w:tcW w:w="4673" w:type="dxa"/>
            <w:gridSpan w:val="2"/>
          </w:tcPr>
          <w:p w14:paraId="2E0907FF" w14:textId="77777777" w:rsidR="001123DB" w:rsidRPr="00473312" w:rsidRDefault="001123DB" w:rsidP="001123DB">
            <w:pPr>
              <w:jc w:val="right"/>
              <w:rPr>
                <w:b/>
                <w:bCs/>
              </w:rPr>
            </w:pPr>
          </w:p>
        </w:tc>
      </w:tr>
    </w:tbl>
    <w:p w14:paraId="18F16D22" w14:textId="77777777" w:rsidR="001123DB" w:rsidRPr="00473312" w:rsidRDefault="001123DB" w:rsidP="001123DB">
      <w:pPr>
        <w:ind w:right="27"/>
        <w:rPr>
          <w:lang w:eastAsia="zh-CN"/>
        </w:rPr>
      </w:pPr>
    </w:p>
    <w:p w14:paraId="00F4752A" w14:textId="77777777" w:rsidR="001123DB" w:rsidRPr="00473312" w:rsidRDefault="001123DB" w:rsidP="001123DB">
      <w:pPr>
        <w:ind w:right="27"/>
        <w:rPr>
          <w:lang w:eastAsia="zh-CN"/>
        </w:rPr>
      </w:pPr>
    </w:p>
    <w:p w14:paraId="3D3F8E7F" w14:textId="77777777" w:rsidR="001123DB" w:rsidRPr="00473312" w:rsidRDefault="001123DB" w:rsidP="001123DB">
      <w:pPr>
        <w:ind w:right="27"/>
        <w:rPr>
          <w:lang w:eastAsia="zh-CN"/>
        </w:rPr>
      </w:pPr>
    </w:p>
    <w:p w14:paraId="4A4A677E" w14:textId="77777777" w:rsidR="001123DB" w:rsidRPr="00473312" w:rsidRDefault="001123DB" w:rsidP="001123DB">
      <w:pPr>
        <w:ind w:right="27"/>
        <w:rPr>
          <w:lang w:eastAsia="zh-CN"/>
        </w:rPr>
      </w:pPr>
    </w:p>
    <w:p w14:paraId="23712B69" w14:textId="77777777" w:rsidR="001123DB" w:rsidRPr="00473312" w:rsidRDefault="001123DB" w:rsidP="001123DB">
      <w:pPr>
        <w:ind w:right="27"/>
        <w:rPr>
          <w:lang w:eastAsia="zh-CN"/>
        </w:rPr>
      </w:pPr>
    </w:p>
    <w:p w14:paraId="479B1E6E" w14:textId="77777777" w:rsidR="001123DB" w:rsidRPr="00473312" w:rsidRDefault="001123DB" w:rsidP="001123DB">
      <w:pPr>
        <w:ind w:right="27"/>
        <w:rPr>
          <w:b/>
          <w:bCs/>
          <w:lang w:eastAsia="zh-CN"/>
        </w:rPr>
      </w:pPr>
    </w:p>
    <w:p w14:paraId="24EB4026" w14:textId="1C82AB96" w:rsidR="001123DB" w:rsidRPr="00473312" w:rsidRDefault="001123DB" w:rsidP="001123DB">
      <w:pPr>
        <w:pStyle w:val="2"/>
        <w:spacing w:before="1" w:line="321" w:lineRule="exact"/>
        <w:ind w:left="650"/>
        <w:jc w:val="center"/>
        <w:rPr>
          <w:b w:val="0"/>
          <w:sz w:val="28"/>
          <w:szCs w:val="28"/>
        </w:rPr>
      </w:pPr>
      <w:r w:rsidRPr="00473312">
        <w:rPr>
          <w:rFonts w:eastAsia="Times New Roman"/>
          <w:smallCaps/>
          <w:sz w:val="28"/>
          <w:szCs w:val="28"/>
          <w:lang w:eastAsia="zh-CN"/>
        </w:rPr>
        <w:t xml:space="preserve">РАБОЧАЯ ПРОГРАММА ДИСЦИПЛИНЫ </w:t>
      </w:r>
      <w:r w:rsidRPr="00473312">
        <w:rPr>
          <w:rFonts w:eastAsia="Times New Roman"/>
          <w:smallCaps/>
          <w:sz w:val="28"/>
          <w:szCs w:val="28"/>
          <w:lang w:eastAsia="zh-CN"/>
        </w:rPr>
        <w:br/>
      </w:r>
      <w:r w:rsidR="00E25139" w:rsidRPr="00473312">
        <w:rPr>
          <w:sz w:val="28"/>
          <w:szCs w:val="28"/>
        </w:rPr>
        <w:t>Менеджмент в сфере государственной культурной политики</w:t>
      </w:r>
    </w:p>
    <w:p w14:paraId="31F6AF6A" w14:textId="77777777" w:rsidR="00E25139" w:rsidRPr="00473312" w:rsidRDefault="00E25139" w:rsidP="00E25139">
      <w:pPr>
        <w:ind w:right="-284"/>
        <w:jc w:val="center"/>
        <w:rPr>
          <w:b/>
          <w:bCs/>
        </w:rPr>
      </w:pPr>
      <w:r w:rsidRPr="00473312">
        <w:rPr>
          <w:b/>
          <w:bCs/>
        </w:rPr>
        <w:t>Название и код направления подготовки</w:t>
      </w:r>
    </w:p>
    <w:p w14:paraId="5FB43E1D" w14:textId="77777777" w:rsidR="00E25139" w:rsidRPr="00473312" w:rsidRDefault="00E25139" w:rsidP="00E25139">
      <w:pPr>
        <w:ind w:right="-284"/>
        <w:jc w:val="center"/>
      </w:pPr>
      <w:r w:rsidRPr="00473312">
        <w:t>51.04.03 Социально-культурная деятельность</w:t>
      </w:r>
    </w:p>
    <w:p w14:paraId="20BFB8C0" w14:textId="6303F63E" w:rsidR="00E25139" w:rsidRPr="00473312" w:rsidRDefault="00E25139" w:rsidP="00E25139">
      <w:pPr>
        <w:ind w:left="678" w:right="141" w:firstLine="724"/>
        <w:jc w:val="center"/>
      </w:pPr>
      <w:r w:rsidRPr="00473312">
        <w:rPr>
          <w:b/>
        </w:rPr>
        <w:t>Про</w:t>
      </w:r>
      <w:r w:rsidR="00764A4D">
        <w:rPr>
          <w:b/>
        </w:rPr>
        <w:t>грамма</w:t>
      </w:r>
      <w:r w:rsidRPr="00473312">
        <w:rPr>
          <w:b/>
        </w:rPr>
        <w:t xml:space="preserve"> подготовки</w:t>
      </w:r>
      <w:r w:rsidRPr="00473312">
        <w:t xml:space="preserve"> Менеджмент в сфере государственной культурной политики</w:t>
      </w:r>
    </w:p>
    <w:p w14:paraId="761F6BE6" w14:textId="77777777" w:rsidR="00E25139" w:rsidRPr="00473312" w:rsidRDefault="00E25139" w:rsidP="00E25139">
      <w:pPr>
        <w:ind w:left="296" w:right="85"/>
        <w:jc w:val="center"/>
      </w:pPr>
      <w:r w:rsidRPr="00473312">
        <w:rPr>
          <w:b/>
          <w:bCs/>
        </w:rPr>
        <w:t>Уровень квалификации</w:t>
      </w:r>
      <w:r w:rsidRPr="00473312">
        <w:t xml:space="preserve"> магистр</w:t>
      </w:r>
    </w:p>
    <w:p w14:paraId="2E7B41B4" w14:textId="77777777" w:rsidR="00E25139" w:rsidRPr="00473312" w:rsidRDefault="00E25139" w:rsidP="00E25139">
      <w:pPr>
        <w:jc w:val="center"/>
        <w:rPr>
          <w:bCs/>
        </w:rPr>
      </w:pPr>
      <w:r w:rsidRPr="00473312">
        <w:rPr>
          <w:b/>
        </w:rPr>
        <w:t>Форма обучения</w:t>
      </w:r>
      <w:r w:rsidRPr="00473312">
        <w:t xml:space="preserve"> очная, заочная</w:t>
      </w:r>
    </w:p>
    <w:p w14:paraId="52D47067" w14:textId="0B896BBC" w:rsidR="001123DB" w:rsidRPr="00473312" w:rsidRDefault="001123DB" w:rsidP="001123DB">
      <w:pPr>
        <w:jc w:val="center"/>
        <w:rPr>
          <w:bCs/>
        </w:rPr>
      </w:pPr>
    </w:p>
    <w:p w14:paraId="3AE9082C" w14:textId="77777777" w:rsidR="001123DB" w:rsidRPr="00473312" w:rsidRDefault="001123DB" w:rsidP="001123DB">
      <w:pPr>
        <w:tabs>
          <w:tab w:val="left" w:pos="708"/>
        </w:tabs>
        <w:jc w:val="center"/>
        <w:rPr>
          <w:b/>
          <w:bCs/>
          <w:lang w:eastAsia="zh-CN"/>
        </w:rPr>
      </w:pPr>
    </w:p>
    <w:p w14:paraId="18EB47EB" w14:textId="77777777" w:rsidR="001123DB" w:rsidRPr="00473312" w:rsidRDefault="001123DB" w:rsidP="001123DB">
      <w:pPr>
        <w:tabs>
          <w:tab w:val="left" w:pos="708"/>
        </w:tabs>
        <w:rPr>
          <w:b/>
          <w:bCs/>
          <w:lang w:eastAsia="zh-CN"/>
        </w:rPr>
      </w:pPr>
    </w:p>
    <w:p w14:paraId="1532C43C" w14:textId="77777777" w:rsidR="001123DB" w:rsidRPr="00473312" w:rsidRDefault="001123DB" w:rsidP="001123DB">
      <w:pPr>
        <w:tabs>
          <w:tab w:val="left" w:pos="708"/>
        </w:tabs>
        <w:rPr>
          <w:b/>
          <w:bCs/>
          <w:lang w:eastAsia="zh-CN"/>
        </w:rPr>
      </w:pPr>
    </w:p>
    <w:p w14:paraId="579EFEAC" w14:textId="77777777" w:rsidR="001123DB" w:rsidRPr="00473312" w:rsidRDefault="001123DB" w:rsidP="001123DB">
      <w:pPr>
        <w:tabs>
          <w:tab w:val="left" w:pos="708"/>
        </w:tabs>
        <w:rPr>
          <w:b/>
          <w:bCs/>
          <w:lang w:eastAsia="zh-CN"/>
        </w:rPr>
      </w:pPr>
    </w:p>
    <w:p w14:paraId="099CF444" w14:textId="77777777" w:rsidR="001123DB" w:rsidRPr="00473312" w:rsidRDefault="001123DB" w:rsidP="001123DB">
      <w:pPr>
        <w:tabs>
          <w:tab w:val="left" w:pos="708"/>
        </w:tabs>
        <w:rPr>
          <w:b/>
          <w:bCs/>
          <w:lang w:eastAsia="zh-CN"/>
        </w:rPr>
      </w:pPr>
    </w:p>
    <w:p w14:paraId="655377C5" w14:textId="77777777" w:rsidR="001123DB" w:rsidRPr="00473312" w:rsidRDefault="001123DB" w:rsidP="001123DB">
      <w:pPr>
        <w:jc w:val="center"/>
        <w:rPr>
          <w:i/>
        </w:rPr>
      </w:pPr>
      <w:r w:rsidRPr="00473312">
        <w:rPr>
          <w:i/>
        </w:rPr>
        <w:t>(РПД адаптирована для лиц</w:t>
      </w:r>
    </w:p>
    <w:p w14:paraId="4E269AB4" w14:textId="77777777" w:rsidR="001123DB" w:rsidRPr="00473312" w:rsidRDefault="001123DB" w:rsidP="001123DB">
      <w:pPr>
        <w:jc w:val="center"/>
        <w:rPr>
          <w:i/>
        </w:rPr>
      </w:pPr>
      <w:r w:rsidRPr="00473312">
        <w:rPr>
          <w:i/>
        </w:rPr>
        <w:t>с ограниченными возможностями</w:t>
      </w:r>
    </w:p>
    <w:p w14:paraId="3A09D8F0" w14:textId="77777777" w:rsidR="001123DB" w:rsidRPr="00473312" w:rsidRDefault="001123DB" w:rsidP="001123DB">
      <w:pPr>
        <w:jc w:val="center"/>
        <w:rPr>
          <w:i/>
        </w:rPr>
      </w:pPr>
      <w:r w:rsidRPr="00473312">
        <w:rPr>
          <w:i/>
        </w:rPr>
        <w:t xml:space="preserve"> здоровья и инвалидов)</w:t>
      </w:r>
    </w:p>
    <w:p w14:paraId="26D43818" w14:textId="77777777" w:rsidR="001123DB" w:rsidRPr="00473312" w:rsidRDefault="001123DB" w:rsidP="001123DB">
      <w:pPr>
        <w:tabs>
          <w:tab w:val="left" w:pos="708"/>
        </w:tabs>
        <w:rPr>
          <w:b/>
          <w:bCs/>
          <w:lang w:eastAsia="zh-CN"/>
        </w:rPr>
      </w:pPr>
    </w:p>
    <w:p w14:paraId="3678C072" w14:textId="77777777" w:rsidR="001123DB" w:rsidRPr="00473312" w:rsidRDefault="001123DB" w:rsidP="001123DB">
      <w:pPr>
        <w:tabs>
          <w:tab w:val="left" w:pos="708"/>
        </w:tabs>
        <w:rPr>
          <w:b/>
          <w:bCs/>
          <w:lang w:eastAsia="zh-CN"/>
        </w:rPr>
      </w:pPr>
    </w:p>
    <w:p w14:paraId="10323318" w14:textId="6ABA589A" w:rsidR="00433991" w:rsidRPr="00473312" w:rsidRDefault="001123DB" w:rsidP="00570479">
      <w:pPr>
        <w:numPr>
          <w:ilvl w:val="0"/>
          <w:numId w:val="12"/>
        </w:numPr>
        <w:tabs>
          <w:tab w:val="left" w:pos="708"/>
        </w:tabs>
        <w:jc w:val="both"/>
        <w:rPr>
          <w:b/>
          <w:bCs/>
          <w:lang w:eastAsia="zh-CN"/>
        </w:rPr>
      </w:pPr>
      <w:r w:rsidRPr="00473312">
        <w:rPr>
          <w:b/>
          <w:bCs/>
          <w:lang w:eastAsia="zh-CN"/>
        </w:rPr>
        <w:br w:type="page"/>
      </w:r>
      <w:r w:rsidRPr="00473312">
        <w:rPr>
          <w:b/>
          <w:bCs/>
          <w:lang w:eastAsia="zh-CN"/>
        </w:rPr>
        <w:lastRenderedPageBreak/>
        <w:t>ЦЕЛИ И ЗАДАЧИ ОСВОЕНИЯ ДИСЦИПЛИНЫ</w:t>
      </w:r>
      <w:r w:rsidR="00570479" w:rsidRPr="00473312">
        <w:rPr>
          <w:b/>
          <w:bCs/>
          <w:lang w:eastAsia="zh-CN"/>
        </w:rPr>
        <w:t xml:space="preserve"> </w:t>
      </w:r>
    </w:p>
    <w:p w14:paraId="146E68E2" w14:textId="08811343" w:rsidR="00570479" w:rsidRPr="00473312" w:rsidRDefault="00570479" w:rsidP="00570479">
      <w:pPr>
        <w:tabs>
          <w:tab w:val="left" w:pos="708"/>
        </w:tabs>
        <w:jc w:val="both"/>
        <w:rPr>
          <w:b/>
          <w:bCs/>
          <w:lang w:eastAsia="zh-CN"/>
        </w:rPr>
      </w:pPr>
    </w:p>
    <w:p w14:paraId="5D1D5164" w14:textId="57CDB2F3" w:rsidR="00CC24D5" w:rsidRPr="00473312" w:rsidRDefault="00570479" w:rsidP="00CC24D5">
      <w:pPr>
        <w:ind w:firstLine="851"/>
        <w:jc w:val="both"/>
        <w:rPr>
          <w:szCs w:val="28"/>
        </w:rPr>
      </w:pPr>
      <w:r w:rsidRPr="00473312">
        <w:rPr>
          <w:b/>
          <w:bCs/>
        </w:rPr>
        <w:t>Цель освоения дисциплины.</w:t>
      </w:r>
      <w:r w:rsidRPr="00473312">
        <w:t xml:space="preserve"> </w:t>
      </w:r>
      <w:r w:rsidR="008F502B" w:rsidRPr="00473312">
        <w:t xml:space="preserve">Дисциплина </w:t>
      </w:r>
      <w:r w:rsidR="00836453" w:rsidRPr="00473312">
        <w:t>«Менеджмент в сфере государственной культурной политики»</w:t>
      </w:r>
      <w:r w:rsidR="00037BC9" w:rsidRPr="00473312">
        <w:t xml:space="preserve"> </w:t>
      </w:r>
      <w:r w:rsidR="00CC24D5" w:rsidRPr="00473312">
        <w:rPr>
          <w:szCs w:val="28"/>
        </w:rPr>
        <w:t>направлена на</w:t>
      </w:r>
      <w:r w:rsidR="00836453" w:rsidRPr="00473312">
        <w:rPr>
          <w:szCs w:val="28"/>
        </w:rPr>
        <w:t xml:space="preserve"> формирование управленческих компетенций, позволяющих</w:t>
      </w:r>
      <w:r w:rsidR="009466A9" w:rsidRPr="00473312">
        <w:rPr>
          <w:szCs w:val="28"/>
        </w:rPr>
        <w:t xml:space="preserve"> эффективно реализовывать задачи государственной культурной политики в процессе профессиональной деятельности</w:t>
      </w:r>
      <w:r w:rsidR="00CC24D5" w:rsidRPr="00473312">
        <w:rPr>
          <w:szCs w:val="28"/>
        </w:rPr>
        <w:t>.</w:t>
      </w:r>
    </w:p>
    <w:p w14:paraId="1C1C87D7" w14:textId="77777777" w:rsidR="00570479" w:rsidRPr="00473312" w:rsidRDefault="00570479" w:rsidP="00570479">
      <w:pPr>
        <w:ind w:firstLine="709"/>
        <w:contextualSpacing/>
        <w:jc w:val="both"/>
        <w:rPr>
          <w:b/>
          <w:bCs/>
        </w:rPr>
      </w:pPr>
      <w:r w:rsidRPr="00473312">
        <w:rPr>
          <w:b/>
          <w:bCs/>
        </w:rPr>
        <w:t xml:space="preserve">Задачи дисциплины: </w:t>
      </w:r>
    </w:p>
    <w:p w14:paraId="11297800" w14:textId="55B84A8E" w:rsidR="00836453" w:rsidRPr="00473312" w:rsidRDefault="00570479" w:rsidP="00836453">
      <w:pPr>
        <w:ind w:firstLine="709"/>
        <w:contextualSpacing/>
        <w:jc w:val="both"/>
      </w:pPr>
      <w:r w:rsidRPr="00473312">
        <w:rPr>
          <w:b/>
          <w:bCs/>
        </w:rPr>
        <w:t xml:space="preserve">- </w:t>
      </w:r>
      <w:r w:rsidR="00836453" w:rsidRPr="00473312">
        <w:t xml:space="preserve">систематизация теоретико-методологических знаний фундаментальной и исторической культурологии, применение их в целях прогнозирования, проектирования, регулирования и организационно-методического обеспечения культурных процессов; </w:t>
      </w:r>
    </w:p>
    <w:p w14:paraId="7EED5D61" w14:textId="18AAA152" w:rsidR="00836453" w:rsidRPr="00473312" w:rsidRDefault="00836453" w:rsidP="00836453">
      <w:pPr>
        <w:ind w:firstLine="709"/>
        <w:contextualSpacing/>
        <w:jc w:val="both"/>
      </w:pPr>
      <w:r w:rsidRPr="00473312">
        <w:t>- изучение ключевых нормативно-правовых документов, регламентирующих деятельность сферы культуры, а также деятельность специалиста в области социально-культурной деятельности;</w:t>
      </w:r>
    </w:p>
    <w:p w14:paraId="665C897A" w14:textId="44DB9B73" w:rsidR="00836453" w:rsidRPr="00473312" w:rsidRDefault="00836453" w:rsidP="00836453">
      <w:pPr>
        <w:ind w:firstLine="709"/>
        <w:contextualSpacing/>
        <w:jc w:val="both"/>
      </w:pPr>
      <w:r w:rsidRPr="00473312">
        <w:t>- овладение навыками стратегического управления в сфере культуры.</w:t>
      </w:r>
    </w:p>
    <w:p w14:paraId="0DAEB36F" w14:textId="77777777" w:rsidR="00433991" w:rsidRPr="00473312" w:rsidRDefault="001123DB" w:rsidP="001123DB">
      <w:pPr>
        <w:ind w:firstLine="709"/>
        <w:jc w:val="both"/>
        <w:rPr>
          <w:b/>
          <w:bCs/>
          <w:lang w:eastAsia="zh-CN"/>
        </w:rPr>
      </w:pPr>
      <w:r w:rsidRPr="00473312">
        <w:rPr>
          <w:b/>
          <w:bCs/>
          <w:lang w:eastAsia="zh-CN"/>
        </w:rPr>
        <w:t>2. МЕСТО ДИСЦИПЛИНЫ</w:t>
      </w:r>
      <w:r w:rsidR="00F14625" w:rsidRPr="00473312">
        <w:rPr>
          <w:b/>
          <w:bCs/>
          <w:lang w:eastAsia="zh-CN"/>
        </w:rPr>
        <w:t xml:space="preserve"> В СТРУКТУРЕ ОПОП ВО</w:t>
      </w:r>
    </w:p>
    <w:p w14:paraId="1A565FDD" w14:textId="5DB41186" w:rsidR="00B621D5" w:rsidRPr="00473312" w:rsidRDefault="004F545F" w:rsidP="00B621D5">
      <w:pPr>
        <w:tabs>
          <w:tab w:val="num" w:pos="142"/>
          <w:tab w:val="left" w:pos="708"/>
        </w:tabs>
        <w:ind w:firstLine="540"/>
        <w:jc w:val="both"/>
        <w:rPr>
          <w:lang w:eastAsia="zh-CN"/>
        </w:rPr>
      </w:pPr>
      <w:r w:rsidRPr="00473312">
        <w:rPr>
          <w:lang w:eastAsia="zh-CN"/>
        </w:rPr>
        <w:t xml:space="preserve">Дисциплина </w:t>
      </w:r>
      <w:r w:rsidR="009466A9" w:rsidRPr="00473312">
        <w:rPr>
          <w:lang w:eastAsia="zh-CN"/>
        </w:rPr>
        <w:t>«Менеджмент в сфере государственной культурной политики»</w:t>
      </w:r>
      <w:r w:rsidRPr="00473312">
        <w:rPr>
          <w:lang w:eastAsia="zh-CN"/>
        </w:rPr>
        <w:t xml:space="preserve"> </w:t>
      </w:r>
      <w:r w:rsidR="00B621D5" w:rsidRPr="00473312">
        <w:rPr>
          <w:lang w:eastAsia="zh-CN"/>
        </w:rPr>
        <w:t>от</w:t>
      </w:r>
      <w:r w:rsidR="00E509D1">
        <w:rPr>
          <w:lang w:eastAsia="zh-CN"/>
        </w:rPr>
        <w:t xml:space="preserve">носится к части учебного плана </w:t>
      </w:r>
      <w:r w:rsidR="00B621D5" w:rsidRPr="00473312">
        <w:rPr>
          <w:lang w:eastAsia="zh-CN"/>
        </w:rPr>
        <w:t>по программе магистратуры ОПОП 51.04.03 Социально-культурная деятельность программы «Менеджмент в сфере государственной культурной политики». Взаимосвязана с дисциплинами: «</w:t>
      </w:r>
      <w:r w:rsidR="009466A9" w:rsidRPr="00473312">
        <w:rPr>
          <w:lang w:eastAsia="zh-CN"/>
        </w:rPr>
        <w:t>входит в обязательную часть учебного плана ОПОП 51.04.03 Социально-культурная деятельность (программа подготовки «Менеджмент в сфере государственной культурной политики») Взаимосвязана с дисциплинами: «Управление проектами в сфере культуры», «Арт-менеджмент в системе государственной культурной политики».</w:t>
      </w:r>
    </w:p>
    <w:p w14:paraId="34210D5D" w14:textId="4A369AA5" w:rsidR="004F545F" w:rsidRPr="00473312" w:rsidRDefault="00B621D5" w:rsidP="00B621D5">
      <w:pPr>
        <w:tabs>
          <w:tab w:val="num" w:pos="142"/>
          <w:tab w:val="left" w:pos="708"/>
        </w:tabs>
        <w:ind w:firstLine="540"/>
        <w:jc w:val="both"/>
      </w:pPr>
      <w:r w:rsidRPr="00473312">
        <w:rPr>
          <w:lang w:eastAsia="zh-CN"/>
        </w:rPr>
        <w:t xml:space="preserve">Изучается </w:t>
      </w:r>
      <w:r w:rsidR="009466A9" w:rsidRPr="00473312">
        <w:rPr>
          <w:lang w:eastAsia="zh-CN"/>
        </w:rPr>
        <w:t xml:space="preserve">в 3,4 семестрах. </w:t>
      </w:r>
    </w:p>
    <w:p w14:paraId="45A3903F" w14:textId="2426CD9A" w:rsidR="00F14625" w:rsidRPr="00473312" w:rsidRDefault="004F545F" w:rsidP="001123DB">
      <w:pPr>
        <w:ind w:firstLine="709"/>
        <w:jc w:val="both"/>
        <w:rPr>
          <w:b/>
          <w:bCs/>
          <w:lang w:eastAsia="zh-CN"/>
        </w:rPr>
      </w:pPr>
      <w:r w:rsidRPr="00473312">
        <w:rPr>
          <w:b/>
          <w:bCs/>
          <w:lang w:eastAsia="zh-CN"/>
        </w:rPr>
        <w:t>3</w:t>
      </w:r>
      <w:r w:rsidR="00C356D3" w:rsidRPr="00473312">
        <w:rPr>
          <w:b/>
          <w:bCs/>
          <w:lang w:eastAsia="zh-CN"/>
        </w:rPr>
        <w:t>. КОМПТЕНЦИИ ОБУЧАЮЩЕГОСЯ, ФОРМИРУЕМЫЕ В РЕЗУЛЬТАТЕ ОСВОЕНИЯ ДИСЦИПЛИНЫ</w:t>
      </w:r>
    </w:p>
    <w:p w14:paraId="2EE1A764" w14:textId="1087CE68" w:rsidR="00C356D3" w:rsidRPr="00473312" w:rsidRDefault="00C356D3" w:rsidP="001123DB">
      <w:pPr>
        <w:pStyle w:val="a7"/>
        <w:ind w:firstLine="709"/>
        <w:jc w:val="both"/>
      </w:pPr>
      <w:r w:rsidRPr="00473312">
        <w:t xml:space="preserve">Процесс освоения дисциплины </w:t>
      </w:r>
      <w:r w:rsidR="00836453" w:rsidRPr="00473312">
        <w:t>Дисциплина «Менеджмент в сфере государственной культурной политики»</w:t>
      </w:r>
      <w:r w:rsidR="004F545F" w:rsidRPr="00473312">
        <w:t xml:space="preserve"> </w:t>
      </w:r>
      <w:r w:rsidRPr="00473312">
        <w:t>направлен на формирование компетенций в соответствии ФГОС ВО и ОПОП ВО по направлению п</w:t>
      </w:r>
      <w:r w:rsidR="00B621D5" w:rsidRPr="00473312">
        <w:t>одготовки (специальности) «51.04</w:t>
      </w:r>
      <w:r w:rsidRPr="00473312">
        <w:t>.03 Социально-культурная деятельность»:</w:t>
      </w:r>
    </w:p>
    <w:p w14:paraId="7C1494F9" w14:textId="77777777" w:rsidR="009466A9" w:rsidRPr="00473312" w:rsidRDefault="00B621D5" w:rsidP="009466A9">
      <w:pPr>
        <w:pStyle w:val="a7"/>
        <w:ind w:firstLine="709"/>
        <w:jc w:val="both"/>
        <w:rPr>
          <w:bCs/>
        </w:rPr>
      </w:pPr>
      <w:r w:rsidRPr="00473312">
        <w:t xml:space="preserve">- </w:t>
      </w:r>
      <w:r w:rsidR="009466A9" w:rsidRPr="00473312">
        <w:rPr>
          <w:bCs/>
        </w:rPr>
        <w:t>УК-3 – с</w:t>
      </w:r>
      <w:r w:rsidR="009466A9" w:rsidRPr="00473312">
        <w:t>пособен организовывать и руководить работой команды, вырабатывая командную стратегию для достижения поставленной цели</w:t>
      </w:r>
      <w:r w:rsidR="009466A9" w:rsidRPr="00473312">
        <w:rPr>
          <w:bCs/>
        </w:rPr>
        <w:t>;</w:t>
      </w:r>
    </w:p>
    <w:p w14:paraId="3CA40E4A" w14:textId="74DBE3C1" w:rsidR="009466A9" w:rsidRPr="00473312" w:rsidRDefault="009466A9" w:rsidP="009466A9">
      <w:pPr>
        <w:pStyle w:val="a7"/>
        <w:rPr>
          <w:bCs/>
        </w:rPr>
      </w:pPr>
      <w:r w:rsidRPr="00473312">
        <w:rPr>
          <w:bCs/>
        </w:rPr>
        <w:t>- ОПК-1 - с</w:t>
      </w:r>
      <w:r w:rsidRPr="00473312">
        <w:t>пособен организовывать исследовательские и проектные работы в области культуроведения и социокультурного проектирования;</w:t>
      </w:r>
    </w:p>
    <w:p w14:paraId="7CC51435" w14:textId="1EB40079" w:rsidR="009466A9" w:rsidRPr="00473312" w:rsidRDefault="009466A9" w:rsidP="009466A9">
      <w:pPr>
        <w:pStyle w:val="a7"/>
        <w:rPr>
          <w:bCs/>
        </w:rPr>
      </w:pPr>
      <w:r w:rsidRPr="00473312">
        <w:t>- ПК-11 - быть способным к разработке инновационной стратегии и формирования эффективного менеджмента учреждений социально-культурной сферы.</w:t>
      </w:r>
    </w:p>
    <w:p w14:paraId="21CC63EE" w14:textId="27A4E5E7" w:rsidR="00B621D5" w:rsidRPr="00473312" w:rsidRDefault="00B621D5" w:rsidP="009466A9">
      <w:pPr>
        <w:pStyle w:val="a7"/>
        <w:ind w:firstLine="709"/>
        <w:jc w:val="both"/>
      </w:pPr>
    </w:p>
    <w:p w14:paraId="3032A3E9" w14:textId="20E50ED5" w:rsidR="00433991" w:rsidRPr="00473312" w:rsidRDefault="00433991" w:rsidP="001123DB">
      <w:pPr>
        <w:ind w:firstLine="709"/>
        <w:jc w:val="both"/>
        <w:rPr>
          <w:lang w:eastAsia="zh-CN"/>
        </w:rPr>
      </w:pPr>
      <w:r w:rsidRPr="00473312">
        <w:rPr>
          <w:b/>
          <w:i/>
          <w:lang w:eastAsia="zh-CN"/>
        </w:rPr>
        <w:t>Перечень планируемых результатов обучения по дисциплине</w:t>
      </w:r>
      <w:r w:rsidR="00C356D3" w:rsidRPr="00473312">
        <w:rPr>
          <w:lang w:eastAsia="zh-C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6"/>
        <w:gridCol w:w="3645"/>
        <w:gridCol w:w="3645"/>
      </w:tblGrid>
      <w:tr w:rsidR="00191BFA" w:rsidRPr="00473312" w14:paraId="2A77B73C" w14:textId="362381BC" w:rsidTr="00191BFA">
        <w:tc>
          <w:tcPr>
            <w:tcW w:w="1100" w:type="pct"/>
          </w:tcPr>
          <w:p w14:paraId="21C6F664" w14:textId="77777777" w:rsidR="00191BFA" w:rsidRPr="00473312" w:rsidRDefault="00191BFA" w:rsidP="001123DB">
            <w:pPr>
              <w:jc w:val="center"/>
              <w:rPr>
                <w:b/>
                <w:iCs/>
              </w:rPr>
            </w:pPr>
            <w:r w:rsidRPr="00473312">
              <w:rPr>
                <w:b/>
                <w:iCs/>
              </w:rPr>
              <w:t>Компетенция</w:t>
            </w:r>
          </w:p>
          <w:p w14:paraId="68E71E83" w14:textId="77777777" w:rsidR="00191BFA" w:rsidRPr="00473312" w:rsidRDefault="00191BFA" w:rsidP="001123DB">
            <w:pPr>
              <w:jc w:val="center"/>
              <w:rPr>
                <w:b/>
                <w:lang w:eastAsia="zh-CN"/>
              </w:rPr>
            </w:pPr>
            <w:r w:rsidRPr="00473312">
              <w:rPr>
                <w:b/>
                <w:iCs/>
              </w:rPr>
              <w:t>(код и наименование)</w:t>
            </w:r>
          </w:p>
        </w:tc>
        <w:tc>
          <w:tcPr>
            <w:tcW w:w="1950" w:type="pct"/>
          </w:tcPr>
          <w:p w14:paraId="058A6CAC" w14:textId="7B95C93F" w:rsidR="00191BFA" w:rsidRPr="00473312" w:rsidRDefault="00191BFA" w:rsidP="001123DB">
            <w:pPr>
              <w:jc w:val="center"/>
              <w:rPr>
                <w:b/>
                <w:lang w:eastAsia="zh-CN"/>
              </w:rPr>
            </w:pPr>
            <w:r w:rsidRPr="00473312">
              <w:rPr>
                <w:b/>
                <w:lang w:eastAsia="zh-CN"/>
              </w:rPr>
              <w:t>Индикаторы компетенции</w:t>
            </w:r>
          </w:p>
        </w:tc>
        <w:tc>
          <w:tcPr>
            <w:tcW w:w="1950" w:type="pct"/>
          </w:tcPr>
          <w:p w14:paraId="0B34CAA3" w14:textId="578B721D" w:rsidR="00191BFA" w:rsidRPr="00473312" w:rsidRDefault="00191BFA" w:rsidP="001123DB">
            <w:pPr>
              <w:jc w:val="center"/>
              <w:rPr>
                <w:b/>
                <w:lang w:eastAsia="zh-CN"/>
              </w:rPr>
            </w:pPr>
            <w:r w:rsidRPr="00473312">
              <w:rPr>
                <w:b/>
                <w:lang w:eastAsia="zh-CN"/>
              </w:rPr>
              <w:t>Результаты обучения</w:t>
            </w:r>
          </w:p>
        </w:tc>
      </w:tr>
      <w:tr w:rsidR="00191BFA" w:rsidRPr="00473312" w14:paraId="3C1E3F67" w14:textId="034E91AE" w:rsidTr="00191BFA">
        <w:tc>
          <w:tcPr>
            <w:tcW w:w="1100" w:type="pct"/>
          </w:tcPr>
          <w:p w14:paraId="6A25E934" w14:textId="77777777" w:rsidR="009466A9" w:rsidRPr="00473312" w:rsidRDefault="009466A9" w:rsidP="00B621D5">
            <w:pPr>
              <w:pStyle w:val="a7"/>
              <w:ind w:firstLine="0"/>
              <w:rPr>
                <w:rFonts w:eastAsia="Times New Roman"/>
                <w:bCs/>
                <w:color w:val="000000"/>
              </w:rPr>
            </w:pPr>
            <w:r w:rsidRPr="00473312">
              <w:rPr>
                <w:rFonts w:eastAsia="Times New Roman"/>
                <w:bCs/>
                <w:color w:val="000000"/>
              </w:rPr>
              <w:t xml:space="preserve">УК-3 </w:t>
            </w:r>
          </w:p>
          <w:p w14:paraId="4DBD4DD7" w14:textId="4FC8EC81" w:rsidR="00191BFA" w:rsidRPr="00473312" w:rsidRDefault="009466A9" w:rsidP="00B621D5">
            <w:pPr>
              <w:pStyle w:val="a7"/>
              <w:ind w:firstLine="0"/>
            </w:pPr>
            <w:r w:rsidRPr="00473312">
              <w:rPr>
                <w:rFonts w:eastAsia="Times New Roman"/>
                <w:color w:val="000000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950" w:type="pct"/>
          </w:tcPr>
          <w:p w14:paraId="644EEDFC" w14:textId="77777777" w:rsidR="009466A9" w:rsidRPr="00473312" w:rsidRDefault="009466A9" w:rsidP="009466A9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73312">
              <w:rPr>
                <w:bCs/>
                <w:color w:val="000000"/>
              </w:rPr>
              <w:t xml:space="preserve">УК-3.1. </w:t>
            </w:r>
          </w:p>
          <w:p w14:paraId="08BC553A" w14:textId="430CBAE2" w:rsidR="00191BFA" w:rsidRPr="00473312" w:rsidRDefault="009466A9" w:rsidP="009466A9">
            <w:pPr>
              <w:pStyle w:val="af5"/>
              <w:ind w:left="0"/>
              <w:jc w:val="both"/>
            </w:pPr>
            <w:r w:rsidRPr="00473312">
              <w:rPr>
                <w:bCs/>
                <w:color w:val="000000"/>
              </w:rPr>
              <w:t>Эффективно решает научные, профессиональные, личностные проблемы педагогической деятельности в вузах</w:t>
            </w:r>
          </w:p>
        </w:tc>
        <w:tc>
          <w:tcPr>
            <w:tcW w:w="1950" w:type="pct"/>
          </w:tcPr>
          <w:p w14:paraId="646305F2" w14:textId="77777777" w:rsidR="009466A9" w:rsidRPr="008052A4" w:rsidRDefault="009466A9" w:rsidP="009466A9">
            <w:pPr>
              <w:jc w:val="both"/>
              <w:rPr>
                <w:rFonts w:eastAsia="Calibri"/>
                <w:b/>
              </w:rPr>
            </w:pPr>
            <w:r w:rsidRPr="008052A4">
              <w:rPr>
                <w:rFonts w:eastAsia="Calibri"/>
                <w:b/>
                <w:i/>
                <w:iCs/>
              </w:rPr>
              <w:t xml:space="preserve">Знать: </w:t>
            </w:r>
          </w:p>
          <w:p w14:paraId="4BBE3252" w14:textId="77777777" w:rsidR="00191BFA" w:rsidRPr="00473312" w:rsidRDefault="009466A9" w:rsidP="009466A9">
            <w:pPr>
              <w:jc w:val="both"/>
              <w:rPr>
                <w:rFonts w:eastAsia="Calibri"/>
              </w:rPr>
            </w:pPr>
            <w:r w:rsidRPr="00473312">
              <w:rPr>
                <w:rFonts w:eastAsia="Calibri"/>
              </w:rPr>
              <w:t>- принципы и основные алгоритмы принятия решений в нестандартных ситуациях, иметь представления о социальной и этической ответственности за принятые решения</w:t>
            </w:r>
          </w:p>
          <w:p w14:paraId="55E1BD37" w14:textId="77777777" w:rsidR="009466A9" w:rsidRPr="008052A4" w:rsidRDefault="009466A9" w:rsidP="009466A9">
            <w:pPr>
              <w:jc w:val="both"/>
              <w:rPr>
                <w:rFonts w:eastAsia="Calibri"/>
                <w:b/>
              </w:rPr>
            </w:pPr>
            <w:r w:rsidRPr="008052A4">
              <w:rPr>
                <w:rFonts w:eastAsia="Calibri"/>
                <w:b/>
                <w:i/>
                <w:iCs/>
              </w:rPr>
              <w:t xml:space="preserve">Уметь: </w:t>
            </w:r>
          </w:p>
          <w:p w14:paraId="78C3B8C6" w14:textId="77777777" w:rsidR="009466A9" w:rsidRPr="00473312" w:rsidRDefault="009466A9" w:rsidP="009466A9">
            <w:pPr>
              <w:jc w:val="both"/>
              <w:rPr>
                <w:rFonts w:eastAsia="Calibri"/>
              </w:rPr>
            </w:pPr>
            <w:r w:rsidRPr="00473312">
              <w:rPr>
                <w:rFonts w:eastAsia="Calibri"/>
              </w:rPr>
              <w:t xml:space="preserve">- критически оценивать принятые решения; избегать автоматического применения </w:t>
            </w:r>
            <w:r w:rsidRPr="00473312">
              <w:rPr>
                <w:rFonts w:eastAsia="Calibri"/>
              </w:rPr>
              <w:lastRenderedPageBreak/>
              <w:t>стандартных форм и приемов при решении нестандартных задач</w:t>
            </w:r>
          </w:p>
          <w:p w14:paraId="33CFCD6E" w14:textId="77777777" w:rsidR="009466A9" w:rsidRPr="008052A4" w:rsidRDefault="009466A9" w:rsidP="009466A9">
            <w:pPr>
              <w:jc w:val="both"/>
              <w:rPr>
                <w:rFonts w:eastAsia="Calibri"/>
                <w:b/>
              </w:rPr>
            </w:pPr>
            <w:r w:rsidRPr="008052A4">
              <w:rPr>
                <w:rFonts w:eastAsia="Calibri"/>
                <w:b/>
                <w:i/>
                <w:iCs/>
              </w:rPr>
              <w:t xml:space="preserve">Владеть: </w:t>
            </w:r>
          </w:p>
          <w:p w14:paraId="7837781B" w14:textId="4608D70B" w:rsidR="009466A9" w:rsidRPr="00473312" w:rsidRDefault="009466A9" w:rsidP="009466A9">
            <w:pPr>
              <w:jc w:val="both"/>
              <w:rPr>
                <w:rFonts w:eastAsia="Calibri"/>
              </w:rPr>
            </w:pPr>
            <w:r w:rsidRPr="00473312">
              <w:rPr>
                <w:rFonts w:eastAsia="Calibri"/>
              </w:rPr>
              <w:t>- умением находить организационно-управленческие решения в нестандартных ситуациях и готовностью нести за них социальную и этическую ответственность</w:t>
            </w:r>
          </w:p>
        </w:tc>
      </w:tr>
      <w:tr w:rsidR="00191BFA" w:rsidRPr="00473312" w14:paraId="602739D0" w14:textId="030790FC" w:rsidTr="00191BFA">
        <w:tc>
          <w:tcPr>
            <w:tcW w:w="1100" w:type="pct"/>
          </w:tcPr>
          <w:p w14:paraId="6F732822" w14:textId="0F3C8474" w:rsidR="00191BFA" w:rsidRPr="00473312" w:rsidRDefault="009466A9" w:rsidP="00B621D5">
            <w:pPr>
              <w:pStyle w:val="af6"/>
              <w:rPr>
                <w:kern w:val="0"/>
                <w:sz w:val="24"/>
                <w:szCs w:val="24"/>
                <w:lang w:eastAsia="ru-RU"/>
              </w:rPr>
            </w:pPr>
            <w:r w:rsidRPr="00473312">
              <w:rPr>
                <w:kern w:val="0"/>
                <w:sz w:val="24"/>
                <w:szCs w:val="24"/>
                <w:lang w:eastAsia="ru-RU"/>
              </w:rPr>
              <w:lastRenderedPageBreak/>
              <w:t>ОПК-1 - способен организовывать исследовательские и проектные работы в области культуроведения и социокультурного проектирования</w:t>
            </w:r>
          </w:p>
        </w:tc>
        <w:tc>
          <w:tcPr>
            <w:tcW w:w="1950" w:type="pct"/>
          </w:tcPr>
          <w:p w14:paraId="6AABE96F" w14:textId="52CB91F6" w:rsidR="00191BFA" w:rsidRPr="00473312" w:rsidRDefault="009466A9" w:rsidP="00B621D5">
            <w:pPr>
              <w:jc w:val="both"/>
              <w:rPr>
                <w:rFonts w:eastAsia="Calibri"/>
              </w:rPr>
            </w:pPr>
            <w:r w:rsidRPr="00473312">
              <w:rPr>
                <w:rFonts w:eastAsia="Calibri"/>
              </w:rPr>
              <w:t>ОПК-1.1. Реализует исследовательские и проектные работы в области культуроведения и социокультурного проектирования</w:t>
            </w:r>
          </w:p>
        </w:tc>
        <w:tc>
          <w:tcPr>
            <w:tcW w:w="1950" w:type="pct"/>
          </w:tcPr>
          <w:p w14:paraId="7D9B593E" w14:textId="77777777" w:rsidR="009466A9" w:rsidRPr="00473312" w:rsidRDefault="009466A9" w:rsidP="009466A9">
            <w:pPr>
              <w:jc w:val="both"/>
              <w:rPr>
                <w:rFonts w:eastAsia="Calibri"/>
                <w:b/>
                <w:bCs/>
                <w:i/>
                <w:iCs/>
              </w:rPr>
            </w:pPr>
            <w:r w:rsidRPr="00473312">
              <w:rPr>
                <w:rFonts w:eastAsia="Calibri"/>
                <w:b/>
                <w:bCs/>
                <w:i/>
                <w:iCs/>
              </w:rPr>
              <w:t xml:space="preserve">Знать: </w:t>
            </w:r>
          </w:p>
          <w:p w14:paraId="6F4EC610" w14:textId="77777777" w:rsidR="00191BFA" w:rsidRPr="00473312" w:rsidRDefault="009466A9" w:rsidP="009466A9">
            <w:pPr>
              <w:jc w:val="both"/>
              <w:rPr>
                <w:rFonts w:eastAsia="Calibri"/>
              </w:rPr>
            </w:pPr>
            <w:r w:rsidRPr="00473312">
              <w:rPr>
                <w:rFonts w:eastAsia="Calibri"/>
              </w:rPr>
              <w:t>- принципы и основные алгоритмы решений стандартных задач профессиональной деятельности;</w:t>
            </w:r>
          </w:p>
          <w:p w14:paraId="379612EB" w14:textId="77777777" w:rsidR="009466A9" w:rsidRPr="00473312" w:rsidRDefault="009466A9" w:rsidP="009466A9">
            <w:pPr>
              <w:jc w:val="both"/>
              <w:rPr>
                <w:rFonts w:eastAsia="Calibri"/>
                <w:b/>
                <w:bCs/>
                <w:i/>
                <w:iCs/>
              </w:rPr>
            </w:pPr>
            <w:r w:rsidRPr="00473312">
              <w:rPr>
                <w:rFonts w:eastAsia="Calibri"/>
                <w:b/>
                <w:bCs/>
                <w:i/>
                <w:iCs/>
              </w:rPr>
              <w:t xml:space="preserve">Уметь: </w:t>
            </w:r>
          </w:p>
          <w:p w14:paraId="38520A9F" w14:textId="77777777" w:rsidR="009466A9" w:rsidRPr="00473312" w:rsidRDefault="009466A9" w:rsidP="009466A9">
            <w:pPr>
              <w:jc w:val="both"/>
              <w:rPr>
                <w:rFonts w:eastAsia="Calibri"/>
              </w:rPr>
            </w:pPr>
            <w:r w:rsidRPr="00473312">
              <w:rPr>
                <w:rFonts w:eastAsia="Calibri"/>
              </w:rPr>
              <w:t>решать стандартные задачи профессиональной деятельности на основе информационной и библиографической культуры;</w:t>
            </w:r>
          </w:p>
          <w:p w14:paraId="10B107F1" w14:textId="77777777" w:rsidR="009466A9" w:rsidRPr="008052A4" w:rsidRDefault="009466A9" w:rsidP="009466A9">
            <w:pPr>
              <w:jc w:val="both"/>
              <w:rPr>
                <w:rFonts w:eastAsia="Calibri"/>
                <w:b/>
                <w:bCs/>
                <w:i/>
                <w:iCs/>
              </w:rPr>
            </w:pPr>
            <w:r w:rsidRPr="008052A4">
              <w:rPr>
                <w:rFonts w:eastAsia="Calibri"/>
                <w:b/>
                <w:bCs/>
                <w:i/>
                <w:iCs/>
              </w:rPr>
              <w:t xml:space="preserve">Владеть: </w:t>
            </w:r>
          </w:p>
          <w:p w14:paraId="5451D09D" w14:textId="728A63D1" w:rsidR="009466A9" w:rsidRPr="00473312" w:rsidRDefault="009466A9" w:rsidP="009466A9">
            <w:pPr>
              <w:jc w:val="both"/>
              <w:rPr>
                <w:rFonts w:eastAsia="Calibri"/>
              </w:rPr>
            </w:pPr>
            <w:r w:rsidRPr="00473312">
              <w:rPr>
                <w:rFonts w:eastAsia="Calibri"/>
              </w:rPr>
              <w:t>применение в профессиональной деятельности информационно-коммуникативных технологий с учетом основных требований информационной безопасности</w:t>
            </w:r>
          </w:p>
        </w:tc>
      </w:tr>
      <w:tr w:rsidR="009466A9" w:rsidRPr="00473312" w14:paraId="71AA59EA" w14:textId="77777777" w:rsidTr="00191BFA">
        <w:tc>
          <w:tcPr>
            <w:tcW w:w="1100" w:type="pct"/>
          </w:tcPr>
          <w:p w14:paraId="4F4D47F9" w14:textId="318AE2F0" w:rsidR="009466A9" w:rsidRPr="00473312" w:rsidRDefault="009466A9" w:rsidP="00B621D5">
            <w:pPr>
              <w:pStyle w:val="af6"/>
              <w:rPr>
                <w:kern w:val="0"/>
                <w:sz w:val="24"/>
                <w:szCs w:val="24"/>
                <w:lang w:eastAsia="ru-RU"/>
              </w:rPr>
            </w:pPr>
            <w:r w:rsidRPr="00473312">
              <w:rPr>
                <w:kern w:val="0"/>
                <w:sz w:val="24"/>
                <w:szCs w:val="24"/>
                <w:lang w:eastAsia="ru-RU"/>
              </w:rPr>
              <w:t>ПК-11 - быть способным к разработке инновационной стратегии и формирования эффективного менеджмента учреждений социально-культурной сферы</w:t>
            </w:r>
          </w:p>
        </w:tc>
        <w:tc>
          <w:tcPr>
            <w:tcW w:w="1950" w:type="pct"/>
          </w:tcPr>
          <w:p w14:paraId="37353C68" w14:textId="77777777" w:rsidR="009466A9" w:rsidRPr="00473312" w:rsidRDefault="009466A9" w:rsidP="009466A9">
            <w:pPr>
              <w:jc w:val="both"/>
              <w:rPr>
                <w:rFonts w:eastAsia="Calibri"/>
                <w:bCs/>
              </w:rPr>
            </w:pPr>
            <w:r w:rsidRPr="00473312">
              <w:rPr>
                <w:rFonts w:eastAsia="Calibri"/>
              </w:rPr>
              <w:t>ПК</w:t>
            </w:r>
            <w:r w:rsidRPr="00473312">
              <w:rPr>
                <w:rFonts w:eastAsia="Calibri"/>
                <w:bCs/>
              </w:rPr>
              <w:t xml:space="preserve">-11.1. </w:t>
            </w:r>
          </w:p>
          <w:p w14:paraId="105B364E" w14:textId="77777777" w:rsidR="009466A9" w:rsidRPr="00473312" w:rsidRDefault="009466A9" w:rsidP="009466A9">
            <w:pPr>
              <w:jc w:val="both"/>
              <w:rPr>
                <w:rFonts w:eastAsia="Calibri"/>
                <w:bCs/>
              </w:rPr>
            </w:pPr>
            <w:r w:rsidRPr="00473312">
              <w:rPr>
                <w:rFonts w:eastAsia="Calibri"/>
                <w:bCs/>
              </w:rPr>
              <w:t xml:space="preserve">Использует знания инновационной стратегии, умения по разработке таковой и владеет навыками эффективного менеджмента учреждений социально-культурной сферы </w:t>
            </w:r>
          </w:p>
          <w:p w14:paraId="163EFD9E" w14:textId="77777777" w:rsidR="009466A9" w:rsidRPr="00473312" w:rsidRDefault="009466A9" w:rsidP="009466A9">
            <w:pPr>
              <w:jc w:val="both"/>
              <w:rPr>
                <w:rFonts w:eastAsia="Calibri"/>
                <w:bCs/>
              </w:rPr>
            </w:pPr>
            <w:r w:rsidRPr="00473312">
              <w:rPr>
                <w:rFonts w:eastAsia="Calibri"/>
                <w:bCs/>
              </w:rPr>
              <w:t xml:space="preserve">ПК-11.2. </w:t>
            </w:r>
          </w:p>
          <w:p w14:paraId="0994617B" w14:textId="77777777" w:rsidR="009466A9" w:rsidRPr="00473312" w:rsidRDefault="009466A9" w:rsidP="009466A9">
            <w:pPr>
              <w:jc w:val="both"/>
              <w:rPr>
                <w:rFonts w:eastAsia="Calibri"/>
                <w:bCs/>
              </w:rPr>
            </w:pPr>
            <w:r w:rsidRPr="00473312">
              <w:rPr>
                <w:rFonts w:eastAsia="Calibri"/>
                <w:bCs/>
              </w:rPr>
              <w:t>Находит организационно-управленческие решения и готов нести за них ответственность с позиций социальной значимости принимаемых решений</w:t>
            </w:r>
          </w:p>
          <w:p w14:paraId="1C6C5F50" w14:textId="77777777" w:rsidR="009466A9" w:rsidRPr="00473312" w:rsidRDefault="009466A9" w:rsidP="009466A9">
            <w:pPr>
              <w:jc w:val="both"/>
              <w:rPr>
                <w:rFonts w:eastAsia="Calibri"/>
                <w:bCs/>
              </w:rPr>
            </w:pPr>
            <w:r w:rsidRPr="00473312">
              <w:rPr>
                <w:rFonts w:eastAsia="Calibri"/>
                <w:bCs/>
              </w:rPr>
              <w:t xml:space="preserve">ПК-11.3. </w:t>
            </w:r>
          </w:p>
          <w:p w14:paraId="62CF099A" w14:textId="04913950" w:rsidR="009466A9" w:rsidRPr="00473312" w:rsidRDefault="009466A9" w:rsidP="009466A9">
            <w:pPr>
              <w:jc w:val="both"/>
              <w:rPr>
                <w:rFonts w:eastAsia="Calibri"/>
              </w:rPr>
            </w:pPr>
            <w:r w:rsidRPr="00473312">
              <w:rPr>
                <w:rFonts w:eastAsia="Calibri"/>
                <w:bCs/>
              </w:rPr>
              <w:t>Проектирует организационные структуры с целью внедрения эффективного менеджмента</w:t>
            </w:r>
          </w:p>
        </w:tc>
        <w:tc>
          <w:tcPr>
            <w:tcW w:w="1950" w:type="pct"/>
          </w:tcPr>
          <w:p w14:paraId="563870AA" w14:textId="77777777" w:rsidR="009466A9" w:rsidRPr="00473312" w:rsidRDefault="009466A9" w:rsidP="009466A9">
            <w:pPr>
              <w:jc w:val="both"/>
              <w:rPr>
                <w:rFonts w:eastAsia="Calibri"/>
                <w:b/>
                <w:bCs/>
                <w:i/>
                <w:iCs/>
              </w:rPr>
            </w:pPr>
            <w:r w:rsidRPr="00473312">
              <w:rPr>
                <w:rFonts w:eastAsia="Calibri"/>
                <w:b/>
                <w:bCs/>
                <w:i/>
                <w:iCs/>
              </w:rPr>
              <w:t xml:space="preserve">Знать: </w:t>
            </w:r>
          </w:p>
          <w:p w14:paraId="4E471B46" w14:textId="77777777" w:rsidR="009466A9" w:rsidRPr="00473312" w:rsidRDefault="009466A9" w:rsidP="009466A9">
            <w:pPr>
              <w:jc w:val="both"/>
              <w:rPr>
                <w:rFonts w:eastAsia="Calibri"/>
                <w:bCs/>
                <w:iCs/>
              </w:rPr>
            </w:pPr>
            <w:r w:rsidRPr="00473312">
              <w:rPr>
                <w:rFonts w:eastAsia="Calibri"/>
                <w:bCs/>
                <w:iCs/>
              </w:rPr>
              <w:t xml:space="preserve">- сущность и значение инновационной стратегии; </w:t>
            </w:r>
          </w:p>
          <w:p w14:paraId="18EE2D64" w14:textId="77777777" w:rsidR="009466A9" w:rsidRPr="00473312" w:rsidRDefault="009466A9" w:rsidP="009466A9">
            <w:pPr>
              <w:jc w:val="both"/>
              <w:rPr>
                <w:rFonts w:eastAsia="Calibri"/>
                <w:bCs/>
                <w:iCs/>
              </w:rPr>
            </w:pPr>
            <w:r w:rsidRPr="00473312">
              <w:rPr>
                <w:rFonts w:eastAsia="Calibri"/>
                <w:bCs/>
                <w:iCs/>
              </w:rPr>
              <w:t xml:space="preserve">- менеджмент учреждений социально-культурной сферы; </w:t>
            </w:r>
          </w:p>
          <w:p w14:paraId="04500A75" w14:textId="77777777" w:rsidR="009466A9" w:rsidRPr="00473312" w:rsidRDefault="009466A9" w:rsidP="009466A9">
            <w:pPr>
              <w:jc w:val="both"/>
              <w:rPr>
                <w:rFonts w:eastAsia="Calibri"/>
                <w:bCs/>
                <w:iCs/>
              </w:rPr>
            </w:pPr>
            <w:r w:rsidRPr="00473312">
              <w:rPr>
                <w:rFonts w:eastAsia="Calibri"/>
                <w:bCs/>
                <w:iCs/>
              </w:rPr>
              <w:t xml:space="preserve">- понятие «инновационная стратегия»; </w:t>
            </w:r>
          </w:p>
          <w:p w14:paraId="0DADD5AA" w14:textId="77777777" w:rsidR="009466A9" w:rsidRPr="00473312" w:rsidRDefault="009466A9" w:rsidP="009466A9">
            <w:pPr>
              <w:jc w:val="both"/>
              <w:rPr>
                <w:rFonts w:eastAsia="Calibri"/>
                <w:bCs/>
                <w:iCs/>
              </w:rPr>
            </w:pPr>
            <w:r w:rsidRPr="00473312">
              <w:rPr>
                <w:rFonts w:eastAsia="Calibri"/>
                <w:bCs/>
                <w:iCs/>
              </w:rPr>
              <w:t xml:space="preserve">- условия возникновения инновационных стратегий; </w:t>
            </w:r>
          </w:p>
          <w:p w14:paraId="7FCE5698" w14:textId="77777777" w:rsidR="009466A9" w:rsidRPr="008052A4" w:rsidRDefault="009466A9" w:rsidP="009466A9">
            <w:pPr>
              <w:jc w:val="both"/>
              <w:rPr>
                <w:rFonts w:eastAsia="Calibri"/>
                <w:bCs/>
                <w:iCs/>
              </w:rPr>
            </w:pPr>
            <w:r w:rsidRPr="008052A4">
              <w:rPr>
                <w:rFonts w:eastAsia="Calibri"/>
                <w:bCs/>
                <w:iCs/>
              </w:rPr>
              <w:t>- виды инновационных стратегий;</w:t>
            </w:r>
          </w:p>
          <w:p w14:paraId="78E22EC5" w14:textId="77777777" w:rsidR="009466A9" w:rsidRPr="00473312" w:rsidRDefault="009466A9" w:rsidP="009466A9">
            <w:pPr>
              <w:jc w:val="both"/>
              <w:rPr>
                <w:rFonts w:eastAsia="Calibri"/>
                <w:b/>
                <w:bCs/>
                <w:i/>
                <w:iCs/>
              </w:rPr>
            </w:pPr>
            <w:r w:rsidRPr="00473312">
              <w:rPr>
                <w:rFonts w:eastAsia="Calibri"/>
                <w:b/>
                <w:bCs/>
                <w:i/>
                <w:iCs/>
              </w:rPr>
              <w:t xml:space="preserve">Уметь: </w:t>
            </w:r>
          </w:p>
          <w:p w14:paraId="18292944" w14:textId="10681E0E" w:rsidR="009466A9" w:rsidRPr="00473312" w:rsidRDefault="009466A9" w:rsidP="009466A9">
            <w:pPr>
              <w:jc w:val="both"/>
              <w:rPr>
                <w:rFonts w:eastAsia="Calibri"/>
                <w:bCs/>
                <w:iCs/>
              </w:rPr>
            </w:pPr>
            <w:r w:rsidRPr="00473312">
              <w:rPr>
                <w:rFonts w:eastAsia="Calibri"/>
                <w:bCs/>
                <w:iCs/>
              </w:rPr>
              <w:t xml:space="preserve">­ осуществлять разработку инновационной стратегии; </w:t>
            </w:r>
          </w:p>
          <w:p w14:paraId="7E20C62E" w14:textId="77777777" w:rsidR="009466A9" w:rsidRPr="00473312" w:rsidRDefault="009466A9" w:rsidP="009466A9">
            <w:pPr>
              <w:jc w:val="both"/>
              <w:rPr>
                <w:rFonts w:eastAsia="Calibri"/>
                <w:bCs/>
                <w:iCs/>
              </w:rPr>
            </w:pPr>
            <w:r w:rsidRPr="00473312">
              <w:rPr>
                <w:rFonts w:eastAsia="Calibri"/>
                <w:bCs/>
                <w:iCs/>
              </w:rPr>
              <w:t xml:space="preserve">- управлять процессом поиска и внедрения инноваций; </w:t>
            </w:r>
          </w:p>
          <w:p w14:paraId="4A5FC08E" w14:textId="77777777" w:rsidR="009466A9" w:rsidRPr="00473312" w:rsidRDefault="009466A9" w:rsidP="009466A9">
            <w:pPr>
              <w:jc w:val="both"/>
              <w:rPr>
                <w:rFonts w:eastAsia="Calibri"/>
                <w:bCs/>
                <w:iCs/>
              </w:rPr>
            </w:pPr>
            <w:r w:rsidRPr="00473312">
              <w:rPr>
                <w:rFonts w:eastAsia="Calibri"/>
                <w:bCs/>
                <w:iCs/>
              </w:rPr>
              <w:t xml:space="preserve">- регулировать разработку инновационных стратегий; </w:t>
            </w:r>
          </w:p>
          <w:p w14:paraId="49DC81DB" w14:textId="77777777" w:rsidR="009466A9" w:rsidRPr="00473312" w:rsidRDefault="009466A9" w:rsidP="009466A9">
            <w:pPr>
              <w:jc w:val="both"/>
              <w:rPr>
                <w:rFonts w:eastAsia="Calibri"/>
                <w:bCs/>
                <w:iCs/>
              </w:rPr>
            </w:pPr>
            <w:r w:rsidRPr="00473312">
              <w:rPr>
                <w:rFonts w:eastAsia="Calibri"/>
                <w:bCs/>
                <w:iCs/>
              </w:rPr>
              <w:t>- определять уровень эффективности инновационной стратегии</w:t>
            </w:r>
          </w:p>
          <w:p w14:paraId="592D3DB5" w14:textId="77777777" w:rsidR="009466A9" w:rsidRPr="00473312" w:rsidRDefault="009466A9" w:rsidP="009466A9">
            <w:pPr>
              <w:jc w:val="both"/>
              <w:rPr>
                <w:rFonts w:eastAsia="Calibri"/>
                <w:b/>
                <w:bCs/>
                <w:i/>
                <w:iCs/>
              </w:rPr>
            </w:pPr>
            <w:r w:rsidRPr="00473312">
              <w:rPr>
                <w:rFonts w:eastAsia="Calibri"/>
                <w:b/>
                <w:bCs/>
                <w:i/>
                <w:iCs/>
              </w:rPr>
              <w:t xml:space="preserve">Владеть: </w:t>
            </w:r>
          </w:p>
          <w:p w14:paraId="0B9B794C" w14:textId="027838F2" w:rsidR="009466A9" w:rsidRPr="00473312" w:rsidRDefault="009466A9" w:rsidP="009466A9">
            <w:pPr>
              <w:jc w:val="both"/>
              <w:rPr>
                <w:rFonts w:eastAsia="Calibri"/>
                <w:b/>
                <w:bCs/>
                <w:i/>
                <w:iCs/>
              </w:rPr>
            </w:pPr>
            <w:r w:rsidRPr="00473312">
              <w:rPr>
                <w:rFonts w:eastAsia="Calibri"/>
                <w:bCs/>
                <w:iCs/>
              </w:rPr>
              <w:t xml:space="preserve">- информацией о потребностях учреждений социально-культурной сфере в определенной инновационной стратегии; </w:t>
            </w:r>
          </w:p>
          <w:p w14:paraId="66890D82" w14:textId="77777777" w:rsidR="009466A9" w:rsidRPr="00473312" w:rsidRDefault="009466A9" w:rsidP="009466A9">
            <w:pPr>
              <w:jc w:val="both"/>
              <w:rPr>
                <w:rFonts w:eastAsia="Calibri"/>
                <w:bCs/>
                <w:iCs/>
              </w:rPr>
            </w:pPr>
            <w:r w:rsidRPr="00473312">
              <w:rPr>
                <w:rFonts w:eastAsia="Calibri"/>
                <w:bCs/>
                <w:iCs/>
              </w:rPr>
              <w:lastRenderedPageBreak/>
              <w:t xml:space="preserve">- навыками предвидения и определения эффективной инновационной потребности; </w:t>
            </w:r>
          </w:p>
          <w:p w14:paraId="3BB0333C" w14:textId="32D81735" w:rsidR="009466A9" w:rsidRPr="00473312" w:rsidRDefault="009466A9" w:rsidP="009466A9">
            <w:pPr>
              <w:jc w:val="both"/>
              <w:rPr>
                <w:rFonts w:eastAsia="Calibri"/>
                <w:bCs/>
                <w:iCs/>
              </w:rPr>
            </w:pPr>
            <w:r w:rsidRPr="00473312">
              <w:rPr>
                <w:rFonts w:eastAsia="Calibri"/>
                <w:bCs/>
                <w:iCs/>
              </w:rPr>
              <w:t>- знаниями технологий внедрения инновационной стратегии с целью формирования эффективного менеджмента учреждений социально-культурной сферы</w:t>
            </w:r>
          </w:p>
        </w:tc>
      </w:tr>
    </w:tbl>
    <w:p w14:paraId="7AC74FB2" w14:textId="77777777" w:rsidR="00433991" w:rsidRPr="00473312" w:rsidRDefault="00433991" w:rsidP="001123DB">
      <w:pPr>
        <w:tabs>
          <w:tab w:val="left" w:pos="851"/>
          <w:tab w:val="right" w:leader="underscore" w:pos="8505"/>
        </w:tabs>
        <w:ind w:firstLine="709"/>
        <w:rPr>
          <w:rFonts w:eastAsia="Arial Unicode MS"/>
          <w:b/>
          <w:caps/>
          <w:lang w:eastAsia="zh-CN"/>
        </w:rPr>
      </w:pPr>
      <w:bookmarkStart w:id="0" w:name="_Toc528600541"/>
    </w:p>
    <w:p w14:paraId="4B494A23" w14:textId="77777777" w:rsidR="00832B9C" w:rsidRPr="00473312" w:rsidRDefault="00832B9C" w:rsidP="001123DB">
      <w:pPr>
        <w:ind w:firstLine="709"/>
        <w:jc w:val="both"/>
        <w:rPr>
          <w:b/>
          <w:lang w:eastAsia="zh-CN"/>
        </w:rPr>
      </w:pPr>
      <w:r w:rsidRPr="00473312">
        <w:rPr>
          <w:b/>
          <w:lang w:eastAsia="zh-CN"/>
        </w:rPr>
        <w:t>4. СТРУКУРА И СОДЕРЖАНИЕ ДИСЦИПЛИНЫ</w:t>
      </w:r>
    </w:p>
    <w:p w14:paraId="55ADFEE6" w14:textId="77777777" w:rsidR="00832B9C" w:rsidRPr="00473312" w:rsidRDefault="007023D4" w:rsidP="00832B9C">
      <w:pPr>
        <w:ind w:firstLine="709"/>
        <w:jc w:val="both"/>
        <w:rPr>
          <w:b/>
          <w:i/>
        </w:rPr>
      </w:pPr>
      <w:r w:rsidRPr="00473312">
        <w:rPr>
          <w:b/>
          <w:i/>
        </w:rPr>
        <w:t>4.1 Объем дисциплины</w:t>
      </w:r>
    </w:p>
    <w:p w14:paraId="0F18A3C3" w14:textId="79E0598E" w:rsidR="00832B9C" w:rsidRPr="00473312" w:rsidRDefault="00832B9C" w:rsidP="00832B9C">
      <w:pPr>
        <w:ind w:firstLine="709"/>
        <w:jc w:val="both"/>
      </w:pPr>
      <w:r w:rsidRPr="00473312">
        <w:t xml:space="preserve">Объем (общая трудоемкость) дисциплины </w:t>
      </w:r>
      <w:r w:rsidR="00E509D1" w:rsidRPr="00231259">
        <w:rPr>
          <w:szCs w:val="28"/>
        </w:rPr>
        <w:t>Б1.</w:t>
      </w:r>
      <w:r w:rsidR="00E509D1">
        <w:rPr>
          <w:szCs w:val="28"/>
        </w:rPr>
        <w:t>О</w:t>
      </w:r>
      <w:r w:rsidR="00E509D1" w:rsidRPr="00231259">
        <w:rPr>
          <w:szCs w:val="28"/>
        </w:rPr>
        <w:t>.</w:t>
      </w:r>
      <w:r w:rsidR="00E509D1">
        <w:rPr>
          <w:szCs w:val="28"/>
        </w:rPr>
        <w:t>11</w:t>
      </w:r>
      <w:r w:rsidR="00E509D1" w:rsidRPr="00231259">
        <w:rPr>
          <w:szCs w:val="28"/>
        </w:rPr>
        <w:t xml:space="preserve">. </w:t>
      </w:r>
      <w:r w:rsidR="009466A9" w:rsidRPr="00473312">
        <w:t xml:space="preserve">«Менеджмент в сфере государственной культурной политики» </w:t>
      </w:r>
      <w:r w:rsidRPr="00473312">
        <w:t>составляет</w:t>
      </w:r>
      <w:r w:rsidR="004D7348" w:rsidRPr="00473312">
        <w:t xml:space="preserve"> 4</w:t>
      </w:r>
      <w:r w:rsidRPr="00473312">
        <w:t xml:space="preserve"> </w:t>
      </w:r>
      <w:proofErr w:type="spellStart"/>
      <w:r w:rsidRPr="00473312">
        <w:t>з</w:t>
      </w:r>
      <w:r w:rsidR="004D7348" w:rsidRPr="00473312">
        <w:t>.е</w:t>
      </w:r>
      <w:proofErr w:type="spellEnd"/>
      <w:r w:rsidR="004D7348" w:rsidRPr="00473312">
        <w:t>, 144</w:t>
      </w:r>
      <w:r w:rsidRPr="00473312">
        <w:t xml:space="preserve"> акад. часов, из них контактных </w:t>
      </w:r>
      <w:r w:rsidR="001573AA" w:rsidRPr="00473312">
        <w:t>64</w:t>
      </w:r>
      <w:r w:rsidR="001F6B5E" w:rsidRPr="00473312">
        <w:t xml:space="preserve"> </w:t>
      </w:r>
      <w:proofErr w:type="spellStart"/>
      <w:r w:rsidRPr="00473312">
        <w:t>акад.ч</w:t>
      </w:r>
      <w:proofErr w:type="spellEnd"/>
      <w:r w:rsidRPr="00473312">
        <w:t>.</w:t>
      </w:r>
      <w:r w:rsidR="001573AA" w:rsidRPr="00473312">
        <w:t xml:space="preserve"> (для очной формы обучения) и 26</w:t>
      </w:r>
      <w:r w:rsidR="001F6B5E" w:rsidRPr="00473312">
        <w:t xml:space="preserve"> </w:t>
      </w:r>
      <w:proofErr w:type="spellStart"/>
      <w:r w:rsidR="001F6B5E" w:rsidRPr="00473312">
        <w:t>акад.ч</w:t>
      </w:r>
      <w:proofErr w:type="spellEnd"/>
      <w:r w:rsidR="001F6B5E" w:rsidRPr="00473312">
        <w:t>. (для заочной формы обучения)</w:t>
      </w:r>
      <w:r w:rsidRPr="00473312">
        <w:t xml:space="preserve">, СРС </w:t>
      </w:r>
      <w:r w:rsidR="004D7348" w:rsidRPr="00473312">
        <w:t>4</w:t>
      </w:r>
      <w:r w:rsidR="001573AA" w:rsidRPr="00473312">
        <w:t>4</w:t>
      </w:r>
      <w:r w:rsidRPr="00473312">
        <w:t xml:space="preserve"> </w:t>
      </w:r>
      <w:proofErr w:type="spellStart"/>
      <w:r w:rsidRPr="00473312">
        <w:t>акад.ч</w:t>
      </w:r>
      <w:proofErr w:type="spellEnd"/>
      <w:r w:rsidRPr="00473312">
        <w:t>.</w:t>
      </w:r>
      <w:r w:rsidR="00BA5854" w:rsidRPr="00473312">
        <w:t xml:space="preserve"> (для </w:t>
      </w:r>
      <w:r w:rsidR="001573AA" w:rsidRPr="00473312">
        <w:t>очной формы обучения) и 109</w:t>
      </w:r>
      <w:r w:rsidR="001F6B5E" w:rsidRPr="00473312">
        <w:t xml:space="preserve"> </w:t>
      </w:r>
      <w:proofErr w:type="spellStart"/>
      <w:r w:rsidR="001F6B5E" w:rsidRPr="00473312">
        <w:t>акад.ч</w:t>
      </w:r>
      <w:proofErr w:type="spellEnd"/>
      <w:r w:rsidR="001F6B5E" w:rsidRPr="00473312">
        <w:t>. (для заочной формы обучения)</w:t>
      </w:r>
      <w:r w:rsidRPr="00473312">
        <w:t>, форм</w:t>
      </w:r>
      <w:r w:rsidR="001F6B5E" w:rsidRPr="00473312">
        <w:t>а</w:t>
      </w:r>
      <w:r w:rsidRPr="00473312">
        <w:t xml:space="preserve"> контроля </w:t>
      </w:r>
      <w:r w:rsidR="001F6B5E" w:rsidRPr="00473312">
        <w:t xml:space="preserve">– </w:t>
      </w:r>
      <w:r w:rsidR="00BA5854" w:rsidRPr="00473312">
        <w:t>экзамен</w:t>
      </w:r>
      <w:r w:rsidR="001F6B5E" w:rsidRPr="00473312">
        <w:t>.</w:t>
      </w:r>
    </w:p>
    <w:p w14:paraId="3F4F1A06" w14:textId="77777777" w:rsidR="007023D4" w:rsidRPr="00473312" w:rsidRDefault="007023D4" w:rsidP="007023D4">
      <w:pPr>
        <w:ind w:firstLine="709"/>
        <w:jc w:val="both"/>
        <w:rPr>
          <w:b/>
          <w:i/>
        </w:rPr>
      </w:pPr>
      <w:r w:rsidRPr="00473312">
        <w:rPr>
          <w:b/>
          <w:i/>
        </w:rPr>
        <w:t>4.2. Структура дисциплины</w:t>
      </w:r>
    </w:p>
    <w:p w14:paraId="58A63C22" w14:textId="77777777" w:rsidR="007023D4" w:rsidRPr="00473312" w:rsidRDefault="007023D4" w:rsidP="007023D4">
      <w:pPr>
        <w:ind w:firstLine="709"/>
        <w:jc w:val="both"/>
        <w:rPr>
          <w:i/>
        </w:rPr>
      </w:pPr>
      <w:r w:rsidRPr="00473312">
        <w:rPr>
          <w:b/>
          <w:i/>
        </w:rPr>
        <w:t>4.2.1. Структура дисциплины для очной формы обучения</w:t>
      </w:r>
    </w:p>
    <w:tbl>
      <w:tblPr>
        <w:tblW w:w="8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51"/>
        <w:gridCol w:w="425"/>
        <w:gridCol w:w="581"/>
        <w:gridCol w:w="639"/>
        <w:gridCol w:w="421"/>
        <w:gridCol w:w="825"/>
        <w:gridCol w:w="779"/>
        <w:gridCol w:w="2000"/>
        <w:gridCol w:w="35"/>
      </w:tblGrid>
      <w:tr w:rsidR="007023D4" w:rsidRPr="00473312" w14:paraId="407EA047" w14:textId="77777777" w:rsidTr="00785432">
        <w:trPr>
          <w:gridAfter w:val="1"/>
          <w:wAfter w:w="35" w:type="dxa"/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5DCA07" w14:textId="77777777" w:rsidR="007023D4" w:rsidRPr="00473312" w:rsidRDefault="007023D4" w:rsidP="007023D4">
            <w:pPr>
              <w:tabs>
                <w:tab w:val="left" w:pos="708"/>
              </w:tabs>
              <w:jc w:val="both"/>
              <w:rPr>
                <w:bCs/>
              </w:rPr>
            </w:pPr>
            <w:r w:rsidRPr="00473312">
              <w:rPr>
                <w:bCs/>
              </w:rPr>
              <w:t>№</w:t>
            </w:r>
          </w:p>
          <w:p w14:paraId="351C5B0A" w14:textId="77777777" w:rsidR="007023D4" w:rsidRPr="00473312" w:rsidRDefault="007023D4" w:rsidP="007023D4">
            <w:pPr>
              <w:tabs>
                <w:tab w:val="left" w:pos="708"/>
              </w:tabs>
              <w:jc w:val="both"/>
              <w:rPr>
                <w:bCs/>
              </w:rPr>
            </w:pPr>
            <w:r w:rsidRPr="00473312">
              <w:rPr>
                <w:bCs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1BDD6913" w14:textId="77777777" w:rsidR="007023D4" w:rsidRPr="00473312" w:rsidRDefault="007023D4" w:rsidP="007023D4">
            <w:pPr>
              <w:tabs>
                <w:tab w:val="left" w:pos="708"/>
              </w:tabs>
              <w:spacing w:before="660" w:after="660"/>
              <w:jc w:val="both"/>
              <w:rPr>
                <w:bCs/>
                <w:sz w:val="20"/>
                <w:szCs w:val="20"/>
              </w:rPr>
            </w:pPr>
            <w:r w:rsidRPr="00473312">
              <w:rPr>
                <w:bCs/>
                <w:sz w:val="20"/>
                <w:szCs w:val="20"/>
              </w:rPr>
              <w:t>Тема/Раздел</w:t>
            </w:r>
            <w:r w:rsidRPr="00473312">
              <w:rPr>
                <w:bCs/>
                <w:sz w:val="20"/>
                <w:szCs w:val="20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14BA99" w14:textId="77777777" w:rsidR="007023D4" w:rsidRPr="00473312" w:rsidRDefault="007023D4" w:rsidP="007023D4">
            <w:pPr>
              <w:tabs>
                <w:tab w:val="left" w:pos="708"/>
              </w:tabs>
              <w:ind w:right="113"/>
              <w:jc w:val="both"/>
              <w:rPr>
                <w:bCs/>
              </w:rPr>
            </w:pPr>
            <w:r w:rsidRPr="00473312">
              <w:rPr>
                <w:bCs/>
              </w:rPr>
              <w:t>Семестр</w:t>
            </w:r>
          </w:p>
        </w:tc>
        <w:tc>
          <w:tcPr>
            <w:tcW w:w="3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73800" w14:textId="77777777" w:rsidR="007023D4" w:rsidRPr="00473312" w:rsidRDefault="007023D4" w:rsidP="007023D4">
            <w:pPr>
              <w:tabs>
                <w:tab w:val="left" w:pos="708"/>
              </w:tabs>
              <w:jc w:val="both"/>
              <w:rPr>
                <w:bCs/>
                <w:sz w:val="20"/>
                <w:szCs w:val="20"/>
              </w:rPr>
            </w:pPr>
            <w:r w:rsidRPr="00473312">
              <w:rPr>
                <w:bCs/>
                <w:sz w:val="20"/>
                <w:szCs w:val="20"/>
              </w:rPr>
              <w:t xml:space="preserve">Виды учебной работы*, включая самостоятельную работу студентов и трудоемкость (в часах)/ </w:t>
            </w:r>
            <w:proofErr w:type="gramStart"/>
            <w:r w:rsidRPr="00473312">
              <w:rPr>
                <w:bCs/>
                <w:sz w:val="20"/>
                <w:szCs w:val="20"/>
              </w:rPr>
              <w:t>с  указанием</w:t>
            </w:r>
            <w:proofErr w:type="gramEnd"/>
            <w:r w:rsidRPr="00473312">
              <w:rPr>
                <w:bCs/>
                <w:sz w:val="20"/>
                <w:szCs w:val="20"/>
              </w:rPr>
              <w:t xml:space="preserve"> занятий, проводимых в интерактивных формах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3C4F96" w14:textId="77777777" w:rsidR="007023D4" w:rsidRPr="00473312" w:rsidRDefault="007023D4" w:rsidP="007023D4">
            <w:pPr>
              <w:tabs>
                <w:tab w:val="left" w:pos="0"/>
              </w:tabs>
              <w:jc w:val="both"/>
              <w:rPr>
                <w:bCs/>
                <w:i/>
                <w:sz w:val="20"/>
                <w:szCs w:val="20"/>
              </w:rPr>
            </w:pPr>
            <w:r w:rsidRPr="00473312">
              <w:rPr>
                <w:bCs/>
                <w:sz w:val="20"/>
                <w:szCs w:val="20"/>
              </w:rPr>
              <w:t xml:space="preserve">Формы текущего контроля успеваемости </w:t>
            </w:r>
            <w:r w:rsidRPr="00473312">
              <w:rPr>
                <w:bCs/>
                <w:i/>
                <w:sz w:val="20"/>
                <w:szCs w:val="20"/>
              </w:rPr>
              <w:t>(по неделям семестра)</w:t>
            </w:r>
          </w:p>
          <w:p w14:paraId="4DC6036F" w14:textId="77777777" w:rsidR="007023D4" w:rsidRPr="00473312" w:rsidRDefault="007023D4" w:rsidP="007023D4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473312">
              <w:rPr>
                <w:bCs/>
                <w:sz w:val="20"/>
                <w:szCs w:val="20"/>
              </w:rPr>
              <w:t xml:space="preserve">Форма промежуточной аттестации </w:t>
            </w:r>
            <w:r w:rsidRPr="00473312">
              <w:rPr>
                <w:bCs/>
                <w:i/>
                <w:sz w:val="20"/>
                <w:szCs w:val="20"/>
              </w:rPr>
              <w:t>(по семестрам</w:t>
            </w:r>
            <w:r w:rsidRPr="00473312">
              <w:rPr>
                <w:bCs/>
                <w:i/>
              </w:rPr>
              <w:t>)</w:t>
            </w:r>
          </w:p>
        </w:tc>
      </w:tr>
      <w:tr w:rsidR="00785432" w:rsidRPr="00473312" w14:paraId="6FF187A4" w14:textId="77777777" w:rsidTr="00785432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D4C" w14:textId="77777777" w:rsidR="00785432" w:rsidRPr="00473312" w:rsidRDefault="00785432" w:rsidP="007023D4">
            <w:pPr>
              <w:tabs>
                <w:tab w:val="left" w:pos="708"/>
              </w:tabs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7DB7" w14:textId="77777777" w:rsidR="00785432" w:rsidRPr="00473312" w:rsidRDefault="00785432" w:rsidP="007023D4">
            <w:pPr>
              <w:tabs>
                <w:tab w:val="left" w:pos="708"/>
              </w:tabs>
              <w:jc w:val="both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BEE9" w14:textId="77777777" w:rsidR="00785432" w:rsidRPr="00473312" w:rsidRDefault="00785432" w:rsidP="007023D4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71393A3" w14:textId="77777777" w:rsidR="00785432" w:rsidRPr="00473312" w:rsidRDefault="00785432" w:rsidP="007023D4">
            <w:pPr>
              <w:tabs>
                <w:tab w:val="left" w:pos="708"/>
              </w:tabs>
              <w:ind w:right="113"/>
              <w:jc w:val="both"/>
            </w:pPr>
            <w:r w:rsidRPr="00473312"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13A763" w14:textId="77777777" w:rsidR="00785432" w:rsidRPr="00473312" w:rsidRDefault="00785432" w:rsidP="007023D4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 w:rsidRPr="00473312">
              <w:rPr>
                <w:sz w:val="22"/>
                <w:szCs w:val="22"/>
              </w:rPr>
              <w:t>Семинары/</w:t>
            </w:r>
          </w:p>
          <w:p w14:paraId="4E095AA7" w14:textId="77777777" w:rsidR="00785432" w:rsidRPr="00473312" w:rsidRDefault="00785432" w:rsidP="007023D4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 w:rsidRPr="00473312">
              <w:rPr>
                <w:sz w:val="22"/>
                <w:szCs w:val="22"/>
              </w:rPr>
              <w:t>практические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5C1AD5" w14:textId="77777777" w:rsidR="00785432" w:rsidRPr="00473312" w:rsidRDefault="00785432" w:rsidP="007023D4">
            <w:pPr>
              <w:tabs>
                <w:tab w:val="left" w:pos="708"/>
              </w:tabs>
              <w:ind w:right="113"/>
              <w:jc w:val="both"/>
            </w:pPr>
            <w:r w:rsidRPr="00473312">
              <w:t>ИКР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47E5138" w14:textId="77777777" w:rsidR="00785432" w:rsidRPr="00473312" w:rsidRDefault="00785432" w:rsidP="007023D4">
            <w:pPr>
              <w:tabs>
                <w:tab w:val="left" w:pos="708"/>
              </w:tabs>
              <w:ind w:right="113"/>
              <w:jc w:val="both"/>
            </w:pPr>
            <w:r w:rsidRPr="00473312">
              <w:t>СРС</w:t>
            </w:r>
          </w:p>
        </w:tc>
        <w:tc>
          <w:tcPr>
            <w:tcW w:w="28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A44B" w14:textId="77777777" w:rsidR="00785432" w:rsidRPr="00473312" w:rsidRDefault="00785432" w:rsidP="007023D4">
            <w:pPr>
              <w:tabs>
                <w:tab w:val="left" w:pos="708"/>
              </w:tabs>
              <w:jc w:val="both"/>
            </w:pPr>
          </w:p>
        </w:tc>
      </w:tr>
      <w:tr w:rsidR="00785432" w:rsidRPr="00473312" w14:paraId="6195433B" w14:textId="77777777" w:rsidTr="00785432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99D6" w14:textId="77777777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4ABFDA" w14:textId="77777777" w:rsidR="00785432" w:rsidRPr="00473312" w:rsidRDefault="00785432" w:rsidP="00010939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 xml:space="preserve">Тема 1. </w:t>
            </w:r>
          </w:p>
          <w:p w14:paraId="46B372FE" w14:textId="79DA58C6" w:rsidR="00785432" w:rsidRPr="00473312" w:rsidRDefault="00785432" w:rsidP="00254952">
            <w:pPr>
              <w:tabs>
                <w:tab w:val="left" w:pos="708"/>
              </w:tabs>
              <w:snapToGrid w:val="0"/>
            </w:pPr>
            <w:r w:rsidRPr="00473312">
              <w:t>Культурная политика: теоретико-прикладной контекст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5203" w14:textId="0F0C101B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31D5" w14:textId="3FCB5627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6BDA" w14:textId="11EE48CD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EAF9" w14:textId="776DE4FA" w:rsidR="00785432" w:rsidRPr="00473312" w:rsidRDefault="00785432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2E9E" w14:textId="5A0A33AA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4</w:t>
            </w: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44D47" w14:textId="1B53EE4D" w:rsidR="00785432" w:rsidRPr="00473312" w:rsidRDefault="00785432" w:rsidP="00A714A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473312">
              <w:rPr>
                <w:i/>
                <w:lang w:eastAsia="zh-CN"/>
              </w:rPr>
              <w:t>доклад</w:t>
            </w:r>
          </w:p>
        </w:tc>
      </w:tr>
      <w:tr w:rsidR="00785432" w:rsidRPr="00473312" w14:paraId="182257D1" w14:textId="77777777" w:rsidTr="00785432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0F3E" w14:textId="77777777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4A54F6" w14:textId="0884BF1C" w:rsidR="00785432" w:rsidRPr="00473312" w:rsidRDefault="00785432" w:rsidP="001573AA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 xml:space="preserve">Тема 2. </w:t>
            </w:r>
          </w:p>
          <w:p w14:paraId="0BCE31AC" w14:textId="36D9CA28" w:rsidR="00785432" w:rsidRPr="00473312" w:rsidRDefault="00785432" w:rsidP="00254952">
            <w:pPr>
              <w:tabs>
                <w:tab w:val="left" w:pos="708"/>
              </w:tabs>
              <w:snapToGrid w:val="0"/>
            </w:pPr>
            <w:r w:rsidRPr="00473312">
              <w:t xml:space="preserve">Субъекты культурной политики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37FB" w14:textId="5DA5E4A9" w:rsidR="00785432" w:rsidRPr="00473312" w:rsidRDefault="00785432" w:rsidP="00A714A6">
            <w:r w:rsidRPr="00473312"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36E8" w14:textId="23B27201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27E4" w14:textId="29E8289B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4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DCE8" w14:textId="77777777" w:rsidR="00785432" w:rsidRPr="00473312" w:rsidRDefault="00785432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7477" w14:textId="5CBB180A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4</w:t>
            </w: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5159C" w14:textId="18E66FCE" w:rsidR="00785432" w:rsidRPr="00473312" w:rsidRDefault="00785432" w:rsidP="009F0247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473312">
              <w:rPr>
                <w:i/>
                <w:lang w:eastAsia="zh-CN"/>
              </w:rPr>
              <w:t xml:space="preserve">рецензия </w:t>
            </w:r>
          </w:p>
          <w:p w14:paraId="6489DE4F" w14:textId="77777777" w:rsidR="00785432" w:rsidRPr="00473312" w:rsidRDefault="00785432" w:rsidP="00A714A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785432" w:rsidRPr="00473312" w14:paraId="66D96548" w14:textId="77777777" w:rsidTr="00785432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B9A" w14:textId="77777777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51695E" w14:textId="77777777" w:rsidR="00785432" w:rsidRPr="00473312" w:rsidRDefault="00785432" w:rsidP="00A714A6">
            <w:pPr>
              <w:tabs>
                <w:tab w:val="left" w:pos="708"/>
              </w:tabs>
              <w:snapToGrid w:val="0"/>
              <w:rPr>
                <w:u w:val="single"/>
              </w:rPr>
            </w:pPr>
            <w:r w:rsidRPr="00473312">
              <w:rPr>
                <w:u w:val="single"/>
              </w:rPr>
              <w:t>Тема 3.</w:t>
            </w:r>
          </w:p>
          <w:p w14:paraId="26440FE5" w14:textId="12E5D0EE" w:rsidR="00785432" w:rsidRPr="00473312" w:rsidRDefault="00785432" w:rsidP="00010939">
            <w:pPr>
              <w:tabs>
                <w:tab w:val="left" w:pos="708"/>
              </w:tabs>
              <w:snapToGrid w:val="0"/>
            </w:pPr>
            <w:r w:rsidRPr="00473312">
              <w:t>Механизмы реализации государственной культурной политики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8861" w14:textId="5F4DB7DF" w:rsidR="00785432" w:rsidRPr="00473312" w:rsidRDefault="00785432" w:rsidP="00A714A6">
            <w:r w:rsidRPr="00473312"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AFF3" w14:textId="28B6072B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FEC2" w14:textId="00006CB5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6998" w14:textId="2D1482D5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9A74" w14:textId="04FDCFFB" w:rsidR="00785432" w:rsidRPr="00473312" w:rsidRDefault="00785432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60A64" w14:textId="4BBFD358" w:rsidR="00785432" w:rsidRPr="00473312" w:rsidRDefault="00785432" w:rsidP="00A714A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785432" w:rsidRPr="00473312" w14:paraId="1D631082" w14:textId="77777777" w:rsidTr="00785432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7BE2" w14:textId="77777777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06931" w14:textId="77777777" w:rsidR="00785432" w:rsidRPr="00473312" w:rsidRDefault="00785432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>Тема 4.</w:t>
            </w:r>
          </w:p>
          <w:p w14:paraId="0EA03959" w14:textId="3A5FDB31" w:rsidR="00785432" w:rsidRPr="00473312" w:rsidRDefault="00785432" w:rsidP="00010939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t>Нормативно-правовая база в сфере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B5D1" w14:textId="099B6F64" w:rsidR="00785432" w:rsidRPr="00473312" w:rsidRDefault="00785432" w:rsidP="00A714A6">
            <w:r w:rsidRPr="00473312"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EC65" w14:textId="724CA257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8D85" w14:textId="349FA00A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6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6A6B" w14:textId="77777777" w:rsidR="00785432" w:rsidRPr="00473312" w:rsidRDefault="00785432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41F2" w14:textId="1A530083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8</w:t>
            </w: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5A7CB" w14:textId="24304B25" w:rsidR="00785432" w:rsidRPr="00473312" w:rsidRDefault="00785432" w:rsidP="00F658F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473312">
              <w:rPr>
                <w:i/>
                <w:lang w:eastAsia="zh-CN"/>
              </w:rPr>
              <w:t xml:space="preserve">презентация </w:t>
            </w:r>
          </w:p>
        </w:tc>
      </w:tr>
      <w:tr w:rsidR="00785432" w:rsidRPr="00473312" w14:paraId="19F60581" w14:textId="77777777" w:rsidTr="00785432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0525" w14:textId="77777777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B45F0" w14:textId="77777777" w:rsidR="00785432" w:rsidRPr="00473312" w:rsidRDefault="00785432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>Тема 5.</w:t>
            </w:r>
          </w:p>
          <w:p w14:paraId="73F6FECC" w14:textId="1D3E144F" w:rsidR="00785432" w:rsidRPr="00473312" w:rsidRDefault="00785432" w:rsidP="004159CA">
            <w:pPr>
              <w:tabs>
                <w:tab w:val="left" w:pos="708"/>
              </w:tabs>
              <w:snapToGrid w:val="0"/>
            </w:pPr>
            <w:r w:rsidRPr="00473312">
              <w:t>Ключевые направления в сфере государственной культурной политики в России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C68D" w14:textId="1B0E2ABD" w:rsidR="00785432" w:rsidRPr="00473312" w:rsidRDefault="00785432" w:rsidP="00A714A6">
            <w:r w:rsidRPr="00473312"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0589" w14:textId="39609C1B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2B58" w14:textId="0CF3D208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4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55F8" w14:textId="7A21A3BB" w:rsidR="00785432" w:rsidRPr="00473312" w:rsidRDefault="00785432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B4FB" w14:textId="3EC06F99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2</w:t>
            </w: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C943" w14:textId="5EE2B11E" w:rsidR="00785432" w:rsidRPr="00473312" w:rsidRDefault="00785432" w:rsidP="009F0247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473312">
              <w:rPr>
                <w:i/>
                <w:lang w:eastAsia="zh-CN"/>
              </w:rPr>
              <w:t>контрольная (тест)</w:t>
            </w:r>
          </w:p>
        </w:tc>
      </w:tr>
      <w:tr w:rsidR="00785432" w:rsidRPr="00473312" w14:paraId="4D04FCC6" w14:textId="77777777" w:rsidTr="00785432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EA80" w14:textId="77777777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lastRenderedPageBreak/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59F2A9" w14:textId="77777777" w:rsidR="00785432" w:rsidRPr="00473312" w:rsidRDefault="00785432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>Тема 6.</w:t>
            </w:r>
          </w:p>
          <w:p w14:paraId="2DBF2625" w14:textId="72753BA6" w:rsidR="00785432" w:rsidRPr="00473312" w:rsidRDefault="00785432" w:rsidP="004159CA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bCs/>
              </w:rPr>
              <w:t>Программно-целевой метод и его роль в развитии социокультурной сферы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30E3" w14:textId="01A2DE96" w:rsidR="00785432" w:rsidRPr="00473312" w:rsidRDefault="00785432" w:rsidP="00A714A6">
            <w:r w:rsidRPr="00473312"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26F8" w14:textId="1F1C50AB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BBE7" w14:textId="446B2BD8" w:rsidR="00785432" w:rsidRPr="00473312" w:rsidRDefault="00785432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38AB" w14:textId="77777777" w:rsidR="00785432" w:rsidRPr="00473312" w:rsidRDefault="00785432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F1A9" w14:textId="68CB08FE" w:rsidR="00785432" w:rsidRPr="00473312" w:rsidRDefault="00785432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28F01" w14:textId="083EE845" w:rsidR="00785432" w:rsidRPr="00473312" w:rsidRDefault="00785432" w:rsidP="009F0247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  <w:p w14:paraId="1C218556" w14:textId="76D5F059" w:rsidR="00785432" w:rsidRPr="00473312" w:rsidRDefault="00785432" w:rsidP="00A714A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785432" w:rsidRPr="00473312" w14:paraId="5EBC7F63" w14:textId="77777777" w:rsidTr="00785432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0B2D" w14:textId="77777777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538F9E" w14:textId="77777777" w:rsidR="00785432" w:rsidRPr="00473312" w:rsidRDefault="00785432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>Тема 7.</w:t>
            </w:r>
          </w:p>
          <w:p w14:paraId="67B98B2B" w14:textId="53053618" w:rsidR="00785432" w:rsidRPr="00473312" w:rsidRDefault="00785432" w:rsidP="00010939">
            <w:pPr>
              <w:tabs>
                <w:tab w:val="left" w:pos="708"/>
              </w:tabs>
              <w:snapToGrid w:val="0"/>
            </w:pPr>
            <w:r w:rsidRPr="00473312">
              <w:t>Экономические основы государственной культурной политики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EAAE" w14:textId="170F23E7" w:rsidR="00785432" w:rsidRPr="00473312" w:rsidRDefault="00785432" w:rsidP="00A714A6">
            <w:r w:rsidRPr="00473312"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EAED" w14:textId="7C42F6C4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7E82" w14:textId="56B37D6A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4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B393" w14:textId="77777777" w:rsidR="00785432" w:rsidRPr="00473312" w:rsidRDefault="00785432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D7E7" w14:textId="1B6A6F89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6</w:t>
            </w: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7C064" w14:textId="028D0E23" w:rsidR="00785432" w:rsidRPr="00473312" w:rsidRDefault="00785432" w:rsidP="00A714A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473312">
              <w:rPr>
                <w:i/>
                <w:lang w:eastAsia="zh-CN"/>
              </w:rPr>
              <w:t>конспект</w:t>
            </w:r>
          </w:p>
        </w:tc>
      </w:tr>
      <w:tr w:rsidR="00785432" w:rsidRPr="00473312" w14:paraId="07A6D15B" w14:textId="77777777" w:rsidTr="00785432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E89D" w14:textId="77777777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3B74DF" w14:textId="77777777" w:rsidR="00785432" w:rsidRPr="00473312" w:rsidRDefault="00785432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>Тема 8.</w:t>
            </w:r>
          </w:p>
          <w:p w14:paraId="63FF84CC" w14:textId="215A1EAF" w:rsidR="00785432" w:rsidRPr="00473312" w:rsidRDefault="00785432" w:rsidP="001573AA">
            <w:pPr>
              <w:tabs>
                <w:tab w:val="left" w:pos="708"/>
              </w:tabs>
              <w:snapToGrid w:val="0"/>
            </w:pPr>
            <w:r w:rsidRPr="00473312">
              <w:t>Креативные индустрии как актуальное направление в сфере государственной культурной политики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8017" w14:textId="44E5EC2C" w:rsidR="00785432" w:rsidRPr="00473312" w:rsidRDefault="00785432" w:rsidP="00A714A6">
            <w:r w:rsidRPr="00473312"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E779" w14:textId="73D59B6D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BCC3" w14:textId="47BAF0C0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4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5263" w14:textId="494B26B2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5BD5" w14:textId="4EFA468B" w:rsidR="00785432" w:rsidRPr="00473312" w:rsidRDefault="00785432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CD93D" w14:textId="5DFA3593" w:rsidR="00785432" w:rsidRPr="00473312" w:rsidRDefault="00785432" w:rsidP="00A714A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785432" w:rsidRPr="00473312" w14:paraId="5B39EF5F" w14:textId="77777777" w:rsidTr="00785432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3B85" w14:textId="77777777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8A1E47" w14:textId="77777777" w:rsidR="00785432" w:rsidRPr="00473312" w:rsidRDefault="00785432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>Тема 9.</w:t>
            </w:r>
          </w:p>
          <w:p w14:paraId="71B87623" w14:textId="562ABB77" w:rsidR="00785432" w:rsidRPr="00473312" w:rsidRDefault="00785432" w:rsidP="00010939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t>Информационное обеспечение сферы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0FBB" w14:textId="3727506F" w:rsidR="00785432" w:rsidRPr="00473312" w:rsidRDefault="00785432" w:rsidP="00A714A6">
            <w:r w:rsidRPr="00473312"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4BE2" w14:textId="4238BB0B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D37F" w14:textId="48788C45" w:rsidR="00785432" w:rsidRPr="00473312" w:rsidRDefault="00785432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B6D0" w14:textId="3EAA75B0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2666" w14:textId="30E63244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10</w:t>
            </w: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EF2EC" w14:textId="74C4A9D4" w:rsidR="00785432" w:rsidRPr="00473312" w:rsidRDefault="00785432" w:rsidP="0078543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473312">
              <w:rPr>
                <w:i/>
                <w:lang w:eastAsia="zh-CN"/>
              </w:rPr>
              <w:t xml:space="preserve">презентация </w:t>
            </w:r>
          </w:p>
        </w:tc>
      </w:tr>
      <w:tr w:rsidR="00785432" w:rsidRPr="00473312" w14:paraId="50D7B287" w14:textId="77777777" w:rsidTr="00785432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6AC7" w14:textId="0C31FD04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052418" w14:textId="5BDE5E33" w:rsidR="00785432" w:rsidRPr="00473312" w:rsidRDefault="00785432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>Тема 10.</w:t>
            </w:r>
          </w:p>
          <w:p w14:paraId="5246715A" w14:textId="23DDF582" w:rsidR="00785432" w:rsidRPr="00473312" w:rsidRDefault="00785432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t xml:space="preserve">Проблема развития </w:t>
            </w:r>
            <w:proofErr w:type="spellStart"/>
            <w:r w:rsidRPr="00473312">
              <w:t>культуротворческого</w:t>
            </w:r>
            <w:proofErr w:type="spellEnd"/>
            <w:r w:rsidRPr="00473312">
              <w:t xml:space="preserve"> потенциала личности в контексте реализации </w:t>
            </w:r>
            <w:proofErr w:type="gramStart"/>
            <w:r w:rsidRPr="00473312">
              <w:t>культур-ной</w:t>
            </w:r>
            <w:proofErr w:type="gramEnd"/>
            <w:r w:rsidRPr="00473312">
              <w:t xml:space="preserve"> политики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7238" w14:textId="2D8D4FD4" w:rsidR="00785432" w:rsidRPr="00473312" w:rsidRDefault="00785432" w:rsidP="00A714A6">
            <w:r w:rsidRPr="00473312"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B718" w14:textId="335C66C7" w:rsidR="00785432" w:rsidRPr="00473312" w:rsidRDefault="00785432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EB2A" w14:textId="689899D3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4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68A6" w14:textId="3F44F41E" w:rsidR="00785432" w:rsidRPr="00473312" w:rsidRDefault="00785432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9C5E" w14:textId="0280216D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10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A9ED" w14:textId="3254919E" w:rsidR="00785432" w:rsidRPr="00473312" w:rsidRDefault="00785432" w:rsidP="00785432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473312">
              <w:rPr>
                <w:bCs/>
                <w:i/>
              </w:rPr>
              <w:t>Составление дайджеста инновационных креативных практик</w:t>
            </w:r>
          </w:p>
        </w:tc>
      </w:tr>
      <w:tr w:rsidR="00785432" w:rsidRPr="00473312" w14:paraId="562E8D2A" w14:textId="77777777" w:rsidTr="00785432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7A60" w14:textId="77777777" w:rsidR="00785432" w:rsidRPr="00473312" w:rsidRDefault="00785432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9AB5" w14:textId="51A36163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Экзамен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BF76" w14:textId="770E3150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E410" w14:textId="77777777" w:rsidR="00785432" w:rsidRPr="00473312" w:rsidRDefault="00785432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1D9F" w14:textId="77777777" w:rsidR="00785432" w:rsidRPr="00473312" w:rsidRDefault="00785432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4974" w14:textId="77777777" w:rsidR="00785432" w:rsidRPr="00473312" w:rsidRDefault="00785432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C0D5" w14:textId="5F237EDA" w:rsidR="00785432" w:rsidRPr="00473312" w:rsidRDefault="00785432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9AD0" w14:textId="6E51481F" w:rsidR="00785432" w:rsidRPr="00473312" w:rsidRDefault="00785432" w:rsidP="00625666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473312">
              <w:rPr>
                <w:bCs/>
                <w:i/>
              </w:rPr>
              <w:t>Контрольные вопросы</w:t>
            </w:r>
          </w:p>
          <w:p w14:paraId="56B76F1D" w14:textId="0BFAEEBA" w:rsidR="00785432" w:rsidRPr="00473312" w:rsidRDefault="00785432" w:rsidP="00625666">
            <w:pPr>
              <w:tabs>
                <w:tab w:val="left" w:pos="708"/>
              </w:tabs>
              <w:jc w:val="both"/>
              <w:rPr>
                <w:bCs/>
                <w:i/>
              </w:rPr>
            </w:pPr>
          </w:p>
        </w:tc>
      </w:tr>
      <w:tr w:rsidR="00785432" w:rsidRPr="00473312" w14:paraId="1C2E47DA" w14:textId="77777777" w:rsidTr="00785432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7819" w14:textId="77777777" w:rsidR="00785432" w:rsidRPr="00473312" w:rsidRDefault="00785432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29E2" w14:textId="47DE1000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итого: 144 ч.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6B91" w14:textId="311D7EAE" w:rsidR="00785432" w:rsidRPr="00473312" w:rsidRDefault="00785432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5073" w14:textId="6888BC01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30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1D26" w14:textId="31438D76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30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FE48" w14:textId="1C6ED1D4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00C6" w14:textId="11A055FE" w:rsidR="00785432" w:rsidRPr="00473312" w:rsidRDefault="00785432" w:rsidP="00A714A6">
            <w:pPr>
              <w:tabs>
                <w:tab w:val="left" w:pos="708"/>
              </w:tabs>
              <w:jc w:val="both"/>
            </w:pPr>
            <w:r w:rsidRPr="00473312">
              <w:t>44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85FF" w14:textId="3719B5C6" w:rsidR="00785432" w:rsidRPr="00473312" w:rsidRDefault="00785432" w:rsidP="00A714A6">
            <w:pPr>
              <w:tabs>
                <w:tab w:val="left" w:pos="708"/>
              </w:tabs>
              <w:jc w:val="both"/>
              <w:rPr>
                <w:bCs/>
              </w:rPr>
            </w:pPr>
            <w:r w:rsidRPr="00473312">
              <w:rPr>
                <w:bCs/>
              </w:rPr>
              <w:t>Контроль 36 ч.</w:t>
            </w:r>
          </w:p>
        </w:tc>
      </w:tr>
    </w:tbl>
    <w:p w14:paraId="36874339" w14:textId="77777777" w:rsidR="00832B9C" w:rsidRPr="00473312" w:rsidRDefault="00832B9C" w:rsidP="001123DB">
      <w:pPr>
        <w:ind w:firstLine="709"/>
      </w:pPr>
    </w:p>
    <w:p w14:paraId="7E2AB10D" w14:textId="69F1927A" w:rsidR="003A214A" w:rsidRPr="00473312" w:rsidRDefault="003A214A" w:rsidP="003A214A">
      <w:pPr>
        <w:ind w:firstLine="709"/>
        <w:jc w:val="both"/>
        <w:rPr>
          <w:b/>
          <w:i/>
        </w:rPr>
      </w:pPr>
      <w:r w:rsidRPr="00473312">
        <w:rPr>
          <w:b/>
          <w:i/>
        </w:rPr>
        <w:t>4.2.2. Структура дисциплины для заочной формы обучения</w:t>
      </w:r>
    </w:p>
    <w:tbl>
      <w:tblPr>
        <w:tblW w:w="8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51"/>
        <w:gridCol w:w="425"/>
        <w:gridCol w:w="581"/>
        <w:gridCol w:w="639"/>
        <w:gridCol w:w="421"/>
        <w:gridCol w:w="825"/>
        <w:gridCol w:w="779"/>
        <w:gridCol w:w="2000"/>
        <w:gridCol w:w="35"/>
      </w:tblGrid>
      <w:tr w:rsidR="00785432" w:rsidRPr="00473312" w14:paraId="2262D3D3" w14:textId="77777777" w:rsidTr="002547E1">
        <w:trPr>
          <w:gridAfter w:val="1"/>
          <w:wAfter w:w="35" w:type="dxa"/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A16A3" w14:textId="77777777" w:rsidR="00785432" w:rsidRPr="00473312" w:rsidRDefault="00785432" w:rsidP="002547E1">
            <w:pPr>
              <w:tabs>
                <w:tab w:val="left" w:pos="708"/>
              </w:tabs>
              <w:jc w:val="both"/>
              <w:rPr>
                <w:bCs/>
              </w:rPr>
            </w:pPr>
            <w:r w:rsidRPr="00473312">
              <w:rPr>
                <w:bCs/>
              </w:rPr>
              <w:t>№</w:t>
            </w:r>
          </w:p>
          <w:p w14:paraId="09F32C7B" w14:textId="77777777" w:rsidR="00785432" w:rsidRPr="00473312" w:rsidRDefault="00785432" w:rsidP="002547E1">
            <w:pPr>
              <w:tabs>
                <w:tab w:val="left" w:pos="708"/>
              </w:tabs>
              <w:jc w:val="both"/>
              <w:rPr>
                <w:bCs/>
              </w:rPr>
            </w:pPr>
            <w:r w:rsidRPr="00473312">
              <w:rPr>
                <w:bCs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50FE262D" w14:textId="77777777" w:rsidR="00785432" w:rsidRPr="00473312" w:rsidRDefault="00785432" w:rsidP="002547E1">
            <w:pPr>
              <w:tabs>
                <w:tab w:val="left" w:pos="708"/>
              </w:tabs>
              <w:spacing w:before="660" w:after="660"/>
              <w:jc w:val="both"/>
              <w:rPr>
                <w:bCs/>
                <w:sz w:val="20"/>
                <w:szCs w:val="20"/>
              </w:rPr>
            </w:pPr>
            <w:r w:rsidRPr="00473312">
              <w:rPr>
                <w:bCs/>
                <w:sz w:val="20"/>
                <w:szCs w:val="20"/>
              </w:rPr>
              <w:t>Тема/Раздел</w:t>
            </w:r>
            <w:r w:rsidRPr="00473312">
              <w:rPr>
                <w:bCs/>
                <w:sz w:val="20"/>
                <w:szCs w:val="20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0B6EBB" w14:textId="77777777" w:rsidR="00785432" w:rsidRPr="00473312" w:rsidRDefault="00785432" w:rsidP="002547E1">
            <w:pPr>
              <w:tabs>
                <w:tab w:val="left" w:pos="708"/>
              </w:tabs>
              <w:ind w:right="113"/>
              <w:jc w:val="both"/>
              <w:rPr>
                <w:bCs/>
              </w:rPr>
            </w:pPr>
            <w:r w:rsidRPr="00473312">
              <w:rPr>
                <w:bCs/>
              </w:rPr>
              <w:t>Семестр</w:t>
            </w:r>
          </w:p>
        </w:tc>
        <w:tc>
          <w:tcPr>
            <w:tcW w:w="3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C25D" w14:textId="77777777" w:rsidR="00785432" w:rsidRPr="00473312" w:rsidRDefault="00785432" w:rsidP="002547E1">
            <w:pPr>
              <w:tabs>
                <w:tab w:val="left" w:pos="708"/>
              </w:tabs>
              <w:jc w:val="both"/>
              <w:rPr>
                <w:bCs/>
                <w:sz w:val="20"/>
                <w:szCs w:val="20"/>
              </w:rPr>
            </w:pPr>
            <w:r w:rsidRPr="00473312">
              <w:rPr>
                <w:bCs/>
                <w:sz w:val="20"/>
                <w:szCs w:val="20"/>
              </w:rPr>
              <w:t xml:space="preserve">Виды учебной работы*, включая самостоятельную работу студентов и трудоемкость (в часах)/ </w:t>
            </w:r>
            <w:proofErr w:type="gramStart"/>
            <w:r w:rsidRPr="00473312">
              <w:rPr>
                <w:bCs/>
                <w:sz w:val="20"/>
                <w:szCs w:val="20"/>
              </w:rPr>
              <w:t>с  указанием</w:t>
            </w:r>
            <w:proofErr w:type="gramEnd"/>
            <w:r w:rsidRPr="00473312">
              <w:rPr>
                <w:bCs/>
                <w:sz w:val="20"/>
                <w:szCs w:val="20"/>
              </w:rPr>
              <w:t xml:space="preserve"> занятий, проводимых в интерактивных формах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646019" w14:textId="77777777" w:rsidR="00785432" w:rsidRPr="00473312" w:rsidRDefault="00785432" w:rsidP="002547E1">
            <w:pPr>
              <w:tabs>
                <w:tab w:val="left" w:pos="0"/>
              </w:tabs>
              <w:jc w:val="both"/>
              <w:rPr>
                <w:bCs/>
                <w:i/>
                <w:sz w:val="20"/>
                <w:szCs w:val="20"/>
              </w:rPr>
            </w:pPr>
            <w:r w:rsidRPr="00473312">
              <w:rPr>
                <w:bCs/>
                <w:sz w:val="20"/>
                <w:szCs w:val="20"/>
              </w:rPr>
              <w:t xml:space="preserve">Формы текущего контроля успеваемости </w:t>
            </w:r>
            <w:r w:rsidRPr="00473312">
              <w:rPr>
                <w:bCs/>
                <w:i/>
                <w:sz w:val="20"/>
                <w:szCs w:val="20"/>
              </w:rPr>
              <w:t>(по неделям семестра)</w:t>
            </w:r>
          </w:p>
          <w:p w14:paraId="74C771BA" w14:textId="77777777" w:rsidR="00785432" w:rsidRPr="00473312" w:rsidRDefault="00785432" w:rsidP="002547E1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473312">
              <w:rPr>
                <w:bCs/>
                <w:sz w:val="20"/>
                <w:szCs w:val="20"/>
              </w:rPr>
              <w:t xml:space="preserve">Форма промежуточной аттестации </w:t>
            </w:r>
            <w:r w:rsidRPr="00473312">
              <w:rPr>
                <w:bCs/>
                <w:i/>
                <w:sz w:val="20"/>
                <w:szCs w:val="20"/>
              </w:rPr>
              <w:t>(по семестрам</w:t>
            </w:r>
            <w:r w:rsidRPr="00473312">
              <w:rPr>
                <w:bCs/>
                <w:i/>
              </w:rPr>
              <w:t>)</w:t>
            </w:r>
          </w:p>
        </w:tc>
      </w:tr>
      <w:tr w:rsidR="00785432" w:rsidRPr="00473312" w14:paraId="45D43C4F" w14:textId="77777777" w:rsidTr="002547E1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04D1" w14:textId="77777777" w:rsidR="00785432" w:rsidRPr="00473312" w:rsidRDefault="00785432" w:rsidP="002547E1">
            <w:pPr>
              <w:tabs>
                <w:tab w:val="left" w:pos="708"/>
              </w:tabs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A47C" w14:textId="77777777" w:rsidR="00785432" w:rsidRPr="00473312" w:rsidRDefault="00785432" w:rsidP="002547E1">
            <w:pPr>
              <w:tabs>
                <w:tab w:val="left" w:pos="708"/>
              </w:tabs>
              <w:jc w:val="both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0BBA" w14:textId="77777777" w:rsidR="00785432" w:rsidRPr="00473312" w:rsidRDefault="00785432" w:rsidP="002547E1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37BC0F3" w14:textId="77777777" w:rsidR="00785432" w:rsidRPr="00473312" w:rsidRDefault="00785432" w:rsidP="002547E1">
            <w:pPr>
              <w:tabs>
                <w:tab w:val="left" w:pos="708"/>
              </w:tabs>
              <w:ind w:right="113"/>
              <w:jc w:val="both"/>
            </w:pPr>
            <w:r w:rsidRPr="00473312"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DA61712" w14:textId="77777777" w:rsidR="00785432" w:rsidRPr="00473312" w:rsidRDefault="00785432" w:rsidP="002547E1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 w:rsidRPr="00473312">
              <w:rPr>
                <w:sz w:val="22"/>
                <w:szCs w:val="22"/>
              </w:rPr>
              <w:t>Семинары/</w:t>
            </w:r>
          </w:p>
          <w:p w14:paraId="17D003DB" w14:textId="77777777" w:rsidR="00785432" w:rsidRPr="00473312" w:rsidRDefault="00785432" w:rsidP="002547E1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 w:rsidRPr="00473312">
              <w:rPr>
                <w:sz w:val="22"/>
                <w:szCs w:val="22"/>
              </w:rPr>
              <w:t>практические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3094D8" w14:textId="77777777" w:rsidR="00785432" w:rsidRPr="00473312" w:rsidRDefault="00785432" w:rsidP="002547E1">
            <w:pPr>
              <w:tabs>
                <w:tab w:val="left" w:pos="708"/>
              </w:tabs>
              <w:ind w:right="113"/>
              <w:jc w:val="both"/>
            </w:pPr>
            <w:r w:rsidRPr="00473312">
              <w:t>ИКР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CAE35B" w14:textId="77777777" w:rsidR="00785432" w:rsidRPr="00473312" w:rsidRDefault="00785432" w:rsidP="002547E1">
            <w:pPr>
              <w:tabs>
                <w:tab w:val="left" w:pos="708"/>
              </w:tabs>
              <w:ind w:right="113"/>
              <w:jc w:val="both"/>
            </w:pPr>
            <w:r w:rsidRPr="00473312">
              <w:t>СРС</w:t>
            </w:r>
          </w:p>
        </w:tc>
        <w:tc>
          <w:tcPr>
            <w:tcW w:w="28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FF70" w14:textId="77777777" w:rsidR="00785432" w:rsidRPr="00473312" w:rsidRDefault="00785432" w:rsidP="002547E1">
            <w:pPr>
              <w:tabs>
                <w:tab w:val="left" w:pos="708"/>
              </w:tabs>
              <w:jc w:val="both"/>
            </w:pPr>
          </w:p>
        </w:tc>
      </w:tr>
      <w:tr w:rsidR="00785432" w:rsidRPr="00473312" w14:paraId="3F9C3CA8" w14:textId="77777777" w:rsidTr="002547E1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8D9E" w14:textId="77777777" w:rsidR="00785432" w:rsidRPr="00473312" w:rsidRDefault="00785432" w:rsidP="002547E1">
            <w:pPr>
              <w:tabs>
                <w:tab w:val="left" w:pos="708"/>
              </w:tabs>
              <w:jc w:val="both"/>
            </w:pPr>
            <w:r w:rsidRPr="00473312"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B7EE51" w14:textId="77777777" w:rsidR="00785432" w:rsidRPr="00473312" w:rsidRDefault="00785432" w:rsidP="002547E1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 xml:space="preserve">Тема 1. </w:t>
            </w:r>
          </w:p>
          <w:p w14:paraId="163E8673" w14:textId="77777777" w:rsidR="00785432" w:rsidRPr="00473312" w:rsidRDefault="00785432" w:rsidP="002547E1">
            <w:pPr>
              <w:tabs>
                <w:tab w:val="left" w:pos="708"/>
              </w:tabs>
              <w:snapToGrid w:val="0"/>
            </w:pPr>
            <w:r w:rsidRPr="00473312">
              <w:t>Культурная политика: теоретико-прикладной контекст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A844" w14:textId="77777777" w:rsidR="00785432" w:rsidRPr="00473312" w:rsidRDefault="00785432" w:rsidP="002547E1">
            <w:pPr>
              <w:tabs>
                <w:tab w:val="left" w:pos="708"/>
              </w:tabs>
              <w:jc w:val="both"/>
            </w:pPr>
            <w:r w:rsidRPr="00473312"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2547" w14:textId="363DBDF7" w:rsidR="00785432" w:rsidRPr="00473312" w:rsidRDefault="00785432" w:rsidP="002547E1">
            <w:pPr>
              <w:tabs>
                <w:tab w:val="left" w:pos="708"/>
              </w:tabs>
              <w:jc w:val="both"/>
            </w:pPr>
            <w:r w:rsidRPr="00473312"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CFEA" w14:textId="78AB3E9B" w:rsidR="00785432" w:rsidRPr="00473312" w:rsidRDefault="00785432" w:rsidP="002547E1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038C" w14:textId="77777777" w:rsidR="00785432" w:rsidRPr="00473312" w:rsidRDefault="00785432" w:rsidP="002547E1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03E4" w14:textId="2CA8A521" w:rsidR="00785432" w:rsidRPr="00473312" w:rsidRDefault="00F71796" w:rsidP="002547E1">
            <w:pPr>
              <w:tabs>
                <w:tab w:val="left" w:pos="708"/>
              </w:tabs>
              <w:jc w:val="both"/>
            </w:pPr>
            <w:r w:rsidRPr="00473312">
              <w:t>10</w:t>
            </w: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1E11" w14:textId="6DDDF00B" w:rsidR="00785432" w:rsidRPr="00473312" w:rsidRDefault="00F71796" w:rsidP="002547E1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473312">
              <w:rPr>
                <w:i/>
                <w:lang w:eastAsia="zh-CN"/>
              </w:rPr>
              <w:t>конспект</w:t>
            </w:r>
          </w:p>
        </w:tc>
      </w:tr>
      <w:tr w:rsidR="00785432" w:rsidRPr="00473312" w14:paraId="1E9CCE2B" w14:textId="77777777" w:rsidTr="002547E1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C1A2" w14:textId="77777777" w:rsidR="00785432" w:rsidRPr="00473312" w:rsidRDefault="00785432" w:rsidP="002547E1">
            <w:pPr>
              <w:tabs>
                <w:tab w:val="left" w:pos="708"/>
              </w:tabs>
              <w:jc w:val="both"/>
            </w:pPr>
            <w:r w:rsidRPr="00473312"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44646E" w14:textId="77777777" w:rsidR="00785432" w:rsidRPr="00473312" w:rsidRDefault="00785432" w:rsidP="002547E1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 xml:space="preserve">Тема 2. </w:t>
            </w:r>
          </w:p>
          <w:p w14:paraId="62CD9E1C" w14:textId="77777777" w:rsidR="00785432" w:rsidRPr="00473312" w:rsidRDefault="00785432" w:rsidP="002547E1">
            <w:pPr>
              <w:tabs>
                <w:tab w:val="left" w:pos="708"/>
              </w:tabs>
              <w:snapToGrid w:val="0"/>
            </w:pPr>
            <w:r w:rsidRPr="00473312">
              <w:lastRenderedPageBreak/>
              <w:t xml:space="preserve">Субъекты культурной политики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8353" w14:textId="77777777" w:rsidR="00785432" w:rsidRPr="00473312" w:rsidRDefault="00785432" w:rsidP="002547E1">
            <w:r w:rsidRPr="00473312">
              <w:lastRenderedPageBreak/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B0E3" w14:textId="4896883B" w:rsidR="00785432" w:rsidRPr="00473312" w:rsidRDefault="00785432" w:rsidP="002547E1">
            <w:pPr>
              <w:tabs>
                <w:tab w:val="left" w:pos="708"/>
              </w:tabs>
              <w:jc w:val="both"/>
            </w:pPr>
            <w:r w:rsidRPr="00473312"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D4F8" w14:textId="1724CBCE" w:rsidR="00785432" w:rsidRPr="00473312" w:rsidRDefault="00785432" w:rsidP="002547E1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2C7F" w14:textId="77777777" w:rsidR="00785432" w:rsidRPr="00473312" w:rsidRDefault="00785432" w:rsidP="002547E1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EE76" w14:textId="37F41FFD" w:rsidR="00785432" w:rsidRPr="00473312" w:rsidRDefault="00F71796" w:rsidP="002547E1">
            <w:pPr>
              <w:tabs>
                <w:tab w:val="left" w:pos="708"/>
              </w:tabs>
              <w:jc w:val="both"/>
            </w:pPr>
            <w:r w:rsidRPr="00473312">
              <w:t>10</w:t>
            </w: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DF509" w14:textId="77777777" w:rsidR="00785432" w:rsidRPr="00473312" w:rsidRDefault="00785432" w:rsidP="002547E1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473312">
              <w:rPr>
                <w:i/>
                <w:lang w:eastAsia="zh-CN"/>
              </w:rPr>
              <w:t xml:space="preserve">рецензия </w:t>
            </w:r>
          </w:p>
          <w:p w14:paraId="586E681C" w14:textId="77777777" w:rsidR="00785432" w:rsidRPr="00473312" w:rsidRDefault="00785432" w:rsidP="002547E1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785432" w:rsidRPr="00473312" w14:paraId="735FA996" w14:textId="77777777" w:rsidTr="002547E1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12DA" w14:textId="77777777" w:rsidR="00785432" w:rsidRPr="00473312" w:rsidRDefault="00785432" w:rsidP="002547E1">
            <w:pPr>
              <w:tabs>
                <w:tab w:val="left" w:pos="708"/>
              </w:tabs>
              <w:jc w:val="both"/>
            </w:pPr>
            <w:r w:rsidRPr="00473312"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45F6C2" w14:textId="77777777" w:rsidR="00785432" w:rsidRPr="00473312" w:rsidRDefault="00785432" w:rsidP="002547E1">
            <w:pPr>
              <w:tabs>
                <w:tab w:val="left" w:pos="708"/>
              </w:tabs>
              <w:snapToGrid w:val="0"/>
              <w:rPr>
                <w:u w:val="single"/>
              </w:rPr>
            </w:pPr>
            <w:r w:rsidRPr="00473312">
              <w:rPr>
                <w:u w:val="single"/>
              </w:rPr>
              <w:t>Тема 3.</w:t>
            </w:r>
          </w:p>
          <w:p w14:paraId="561847D8" w14:textId="77777777" w:rsidR="00785432" w:rsidRPr="00473312" w:rsidRDefault="00785432" w:rsidP="002547E1">
            <w:pPr>
              <w:tabs>
                <w:tab w:val="left" w:pos="708"/>
              </w:tabs>
              <w:snapToGrid w:val="0"/>
            </w:pPr>
            <w:r w:rsidRPr="00473312">
              <w:t>Механизмы реализации государственной культурной политики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06D3" w14:textId="77777777" w:rsidR="00785432" w:rsidRPr="00473312" w:rsidRDefault="00785432" w:rsidP="002547E1">
            <w:r w:rsidRPr="00473312"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D94B" w14:textId="5ED217FC" w:rsidR="00785432" w:rsidRPr="00473312" w:rsidRDefault="00785432" w:rsidP="002547E1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E9D7" w14:textId="32D1D1AF" w:rsidR="00785432" w:rsidRPr="00473312" w:rsidRDefault="00F71796" w:rsidP="002547E1">
            <w:pPr>
              <w:tabs>
                <w:tab w:val="left" w:pos="708"/>
              </w:tabs>
              <w:jc w:val="both"/>
            </w:pPr>
            <w:r w:rsidRPr="00473312">
              <w:t>4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9D8B" w14:textId="77777777" w:rsidR="00785432" w:rsidRPr="00473312" w:rsidRDefault="00785432" w:rsidP="002547E1">
            <w:pPr>
              <w:tabs>
                <w:tab w:val="left" w:pos="708"/>
              </w:tabs>
              <w:jc w:val="both"/>
            </w:pPr>
            <w:r w:rsidRPr="00473312"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BF6E" w14:textId="18D443CD" w:rsidR="00785432" w:rsidRPr="00473312" w:rsidRDefault="00F71796" w:rsidP="002547E1">
            <w:pPr>
              <w:tabs>
                <w:tab w:val="left" w:pos="708"/>
              </w:tabs>
              <w:jc w:val="both"/>
            </w:pPr>
            <w:r w:rsidRPr="00473312">
              <w:t>10</w:t>
            </w: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A1F2" w14:textId="49BF5429" w:rsidR="00785432" w:rsidRPr="00473312" w:rsidRDefault="00F71796" w:rsidP="002547E1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473312">
              <w:rPr>
                <w:i/>
                <w:lang w:eastAsia="zh-CN"/>
              </w:rPr>
              <w:t>составление карты нормативных документов</w:t>
            </w:r>
          </w:p>
        </w:tc>
      </w:tr>
      <w:tr w:rsidR="00785432" w:rsidRPr="00473312" w14:paraId="65E6896A" w14:textId="77777777" w:rsidTr="002547E1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D62E" w14:textId="77777777" w:rsidR="00785432" w:rsidRPr="00473312" w:rsidRDefault="00785432" w:rsidP="002547E1">
            <w:pPr>
              <w:tabs>
                <w:tab w:val="left" w:pos="708"/>
              </w:tabs>
              <w:jc w:val="both"/>
            </w:pPr>
            <w:r w:rsidRPr="00473312"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9A71C4" w14:textId="77777777" w:rsidR="00785432" w:rsidRPr="00473312" w:rsidRDefault="00785432" w:rsidP="002547E1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>Тема 4.</w:t>
            </w:r>
          </w:p>
          <w:p w14:paraId="6E0B1184" w14:textId="77777777" w:rsidR="00785432" w:rsidRPr="00473312" w:rsidRDefault="00785432" w:rsidP="002547E1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t>Нормативно-правовая база в сфере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E053" w14:textId="32946DE2" w:rsidR="00785432" w:rsidRPr="00473312" w:rsidRDefault="00785432" w:rsidP="002547E1">
            <w:r w:rsidRPr="00473312"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B53C" w14:textId="7E3F0011" w:rsidR="00785432" w:rsidRPr="00473312" w:rsidRDefault="00F71796" w:rsidP="002547E1">
            <w:pPr>
              <w:tabs>
                <w:tab w:val="left" w:pos="708"/>
              </w:tabs>
              <w:jc w:val="both"/>
            </w:pPr>
            <w:r w:rsidRPr="00473312"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738D" w14:textId="56F51799" w:rsidR="00785432" w:rsidRPr="00473312" w:rsidRDefault="00785432" w:rsidP="002547E1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96E8" w14:textId="77777777" w:rsidR="00785432" w:rsidRPr="00473312" w:rsidRDefault="00785432" w:rsidP="002547E1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FBFB" w14:textId="72EBEA25" w:rsidR="00785432" w:rsidRPr="00473312" w:rsidRDefault="00F71796" w:rsidP="002547E1">
            <w:pPr>
              <w:tabs>
                <w:tab w:val="left" w:pos="708"/>
              </w:tabs>
              <w:jc w:val="both"/>
            </w:pPr>
            <w:r w:rsidRPr="00473312">
              <w:t>20</w:t>
            </w: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B916B" w14:textId="77777777" w:rsidR="00785432" w:rsidRPr="00473312" w:rsidRDefault="00785432" w:rsidP="002547E1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473312">
              <w:rPr>
                <w:i/>
                <w:lang w:eastAsia="zh-CN"/>
              </w:rPr>
              <w:t xml:space="preserve">презентация </w:t>
            </w:r>
          </w:p>
        </w:tc>
      </w:tr>
      <w:tr w:rsidR="00785432" w:rsidRPr="00473312" w14:paraId="13D4C9F9" w14:textId="77777777" w:rsidTr="002547E1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95A7" w14:textId="77777777" w:rsidR="00785432" w:rsidRPr="00473312" w:rsidRDefault="00785432" w:rsidP="002547E1">
            <w:pPr>
              <w:tabs>
                <w:tab w:val="left" w:pos="708"/>
              </w:tabs>
              <w:jc w:val="both"/>
            </w:pPr>
            <w:r w:rsidRPr="00473312"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A401F5" w14:textId="77777777" w:rsidR="00785432" w:rsidRPr="00473312" w:rsidRDefault="00785432" w:rsidP="002547E1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>Тема 5.</w:t>
            </w:r>
          </w:p>
          <w:p w14:paraId="59EBE91F" w14:textId="77777777" w:rsidR="00785432" w:rsidRPr="00473312" w:rsidRDefault="00785432" w:rsidP="002547E1">
            <w:pPr>
              <w:tabs>
                <w:tab w:val="left" w:pos="708"/>
              </w:tabs>
              <w:snapToGrid w:val="0"/>
            </w:pPr>
            <w:r w:rsidRPr="00473312">
              <w:t>Ключевые направления в сфере государственной культурной политики в России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314A" w14:textId="7851FDAE" w:rsidR="00785432" w:rsidRPr="00473312" w:rsidRDefault="00785432" w:rsidP="002547E1">
            <w:r w:rsidRPr="00473312"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B45C" w14:textId="6B710C6F" w:rsidR="00785432" w:rsidRPr="00473312" w:rsidRDefault="00F71796" w:rsidP="002547E1">
            <w:pPr>
              <w:tabs>
                <w:tab w:val="left" w:pos="708"/>
              </w:tabs>
              <w:jc w:val="both"/>
            </w:pPr>
            <w:r w:rsidRPr="00473312"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E40B" w14:textId="73FB344C" w:rsidR="00785432" w:rsidRPr="00473312" w:rsidRDefault="00F71796" w:rsidP="002547E1">
            <w:pPr>
              <w:tabs>
                <w:tab w:val="left" w:pos="708"/>
              </w:tabs>
              <w:jc w:val="both"/>
            </w:pPr>
            <w:r w:rsidRPr="00473312"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63CC" w14:textId="77777777" w:rsidR="00785432" w:rsidRPr="00473312" w:rsidRDefault="00785432" w:rsidP="002547E1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4EDF" w14:textId="634BEBD8" w:rsidR="00785432" w:rsidRPr="00473312" w:rsidRDefault="00F71796" w:rsidP="002547E1">
            <w:pPr>
              <w:tabs>
                <w:tab w:val="left" w:pos="708"/>
              </w:tabs>
              <w:jc w:val="both"/>
            </w:pPr>
            <w:r w:rsidRPr="00473312">
              <w:t>20</w:t>
            </w: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9789D" w14:textId="4135EDDA" w:rsidR="00785432" w:rsidRPr="00473312" w:rsidRDefault="00F71796" w:rsidP="002547E1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473312">
              <w:rPr>
                <w:i/>
                <w:lang w:eastAsia="zh-CN"/>
              </w:rPr>
              <w:t>конспект</w:t>
            </w:r>
          </w:p>
        </w:tc>
      </w:tr>
      <w:tr w:rsidR="00F71796" w:rsidRPr="00473312" w14:paraId="06FF1D6A" w14:textId="77777777" w:rsidTr="002547E1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0C01" w14:textId="77777777" w:rsidR="00F71796" w:rsidRPr="00473312" w:rsidRDefault="00F71796" w:rsidP="00F71796">
            <w:pPr>
              <w:tabs>
                <w:tab w:val="left" w:pos="708"/>
              </w:tabs>
              <w:jc w:val="both"/>
            </w:pPr>
            <w:r w:rsidRPr="00473312"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BA6533" w14:textId="77777777" w:rsidR="00F71796" w:rsidRPr="00473312" w:rsidRDefault="00F71796" w:rsidP="00F7179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>Тема 6.</w:t>
            </w:r>
          </w:p>
          <w:p w14:paraId="2BC8F90B" w14:textId="77777777" w:rsidR="00F71796" w:rsidRPr="00473312" w:rsidRDefault="00F71796" w:rsidP="00F7179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bCs/>
              </w:rPr>
              <w:t>Программно-целевой метод и его роль в развитии социокультурной сферы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F895" w14:textId="77777777" w:rsidR="00F71796" w:rsidRPr="00473312" w:rsidRDefault="00F71796" w:rsidP="00F71796">
            <w:r w:rsidRPr="00473312"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40F3" w14:textId="16D25285" w:rsidR="00F71796" w:rsidRPr="00473312" w:rsidRDefault="00F71796" w:rsidP="00F71796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756D" w14:textId="77777777" w:rsidR="00F71796" w:rsidRPr="00473312" w:rsidRDefault="00F71796" w:rsidP="00F7179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DDEA" w14:textId="20C73F41" w:rsidR="00F71796" w:rsidRPr="00473312" w:rsidRDefault="00F71796" w:rsidP="00F7179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5C03" w14:textId="6BD7A194" w:rsidR="00F71796" w:rsidRPr="00473312" w:rsidRDefault="00F71796" w:rsidP="00F71796">
            <w:pPr>
              <w:tabs>
                <w:tab w:val="left" w:pos="708"/>
              </w:tabs>
              <w:jc w:val="both"/>
            </w:pPr>
            <w:r w:rsidRPr="00473312">
              <w:t>4</w:t>
            </w: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A0C86" w14:textId="279D7557" w:rsidR="00F71796" w:rsidRPr="00473312" w:rsidRDefault="00F71796" w:rsidP="00F7179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473312">
              <w:rPr>
                <w:i/>
                <w:lang w:eastAsia="zh-CN"/>
              </w:rPr>
              <w:t>контрольная (тест)</w:t>
            </w:r>
          </w:p>
        </w:tc>
      </w:tr>
      <w:tr w:rsidR="00F71796" w:rsidRPr="00473312" w14:paraId="26D1FB04" w14:textId="77777777" w:rsidTr="002547E1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2FD9" w14:textId="77777777" w:rsidR="00F71796" w:rsidRPr="00473312" w:rsidRDefault="00F71796" w:rsidP="00F71796">
            <w:pPr>
              <w:tabs>
                <w:tab w:val="left" w:pos="708"/>
              </w:tabs>
              <w:jc w:val="both"/>
            </w:pPr>
            <w:r w:rsidRPr="00473312"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03E1F" w14:textId="77777777" w:rsidR="00F71796" w:rsidRPr="00473312" w:rsidRDefault="00F71796" w:rsidP="00F7179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>Тема 7.</w:t>
            </w:r>
          </w:p>
          <w:p w14:paraId="518BFE22" w14:textId="77777777" w:rsidR="00F71796" w:rsidRPr="00473312" w:rsidRDefault="00F71796" w:rsidP="00F71796">
            <w:pPr>
              <w:tabs>
                <w:tab w:val="left" w:pos="708"/>
              </w:tabs>
              <w:snapToGrid w:val="0"/>
            </w:pPr>
            <w:r w:rsidRPr="00473312">
              <w:t>Экономические основы государственной культурной политики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3426" w14:textId="2F777C77" w:rsidR="00F71796" w:rsidRPr="00473312" w:rsidRDefault="00F71796" w:rsidP="00F71796">
            <w:r w:rsidRPr="00473312">
              <w:t>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4874" w14:textId="4EFB2F37" w:rsidR="00F71796" w:rsidRPr="00473312" w:rsidRDefault="00F71796" w:rsidP="00F71796">
            <w:pPr>
              <w:tabs>
                <w:tab w:val="left" w:pos="708"/>
              </w:tabs>
              <w:jc w:val="both"/>
            </w:pPr>
            <w:r w:rsidRPr="00473312"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8242" w14:textId="1AB76B6C" w:rsidR="00F71796" w:rsidRPr="00473312" w:rsidRDefault="00F71796" w:rsidP="00F7179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C89C" w14:textId="77777777" w:rsidR="00F71796" w:rsidRPr="00473312" w:rsidRDefault="00F71796" w:rsidP="00F7179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F012" w14:textId="6DBB47DD" w:rsidR="00F71796" w:rsidRPr="00473312" w:rsidRDefault="00F71796" w:rsidP="00F71796">
            <w:pPr>
              <w:tabs>
                <w:tab w:val="left" w:pos="708"/>
              </w:tabs>
              <w:jc w:val="both"/>
            </w:pPr>
            <w:r w:rsidRPr="00473312">
              <w:t>5</w:t>
            </w: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DD5DA" w14:textId="77777777" w:rsidR="00F71796" w:rsidRPr="00473312" w:rsidRDefault="00F71796" w:rsidP="00F7179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473312">
              <w:rPr>
                <w:i/>
                <w:lang w:eastAsia="zh-CN"/>
              </w:rPr>
              <w:t>конспект</w:t>
            </w:r>
          </w:p>
        </w:tc>
      </w:tr>
      <w:tr w:rsidR="00F71796" w:rsidRPr="00473312" w14:paraId="6A96893F" w14:textId="77777777" w:rsidTr="002547E1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94BA" w14:textId="77777777" w:rsidR="00F71796" w:rsidRPr="00473312" w:rsidRDefault="00F71796" w:rsidP="00F71796">
            <w:pPr>
              <w:tabs>
                <w:tab w:val="left" w:pos="708"/>
              </w:tabs>
              <w:jc w:val="both"/>
            </w:pPr>
            <w:r w:rsidRPr="00473312"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1A054" w14:textId="77777777" w:rsidR="00F71796" w:rsidRPr="00473312" w:rsidRDefault="00F71796" w:rsidP="00F7179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>Тема 8.</w:t>
            </w:r>
          </w:p>
          <w:p w14:paraId="34E07A8D" w14:textId="77777777" w:rsidR="00F71796" w:rsidRPr="00473312" w:rsidRDefault="00F71796" w:rsidP="00F71796">
            <w:pPr>
              <w:tabs>
                <w:tab w:val="left" w:pos="708"/>
              </w:tabs>
              <w:snapToGrid w:val="0"/>
            </w:pPr>
            <w:r w:rsidRPr="00473312">
              <w:t>Креативные индустрии как актуальное направление в сфере государственной культурной политики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4A5E" w14:textId="65FD5825" w:rsidR="00F71796" w:rsidRPr="00473312" w:rsidRDefault="00F71796" w:rsidP="00F71796">
            <w:r w:rsidRPr="00473312">
              <w:t>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B524" w14:textId="4CE355A8" w:rsidR="00F71796" w:rsidRPr="00473312" w:rsidRDefault="00F71796" w:rsidP="00F71796">
            <w:pPr>
              <w:tabs>
                <w:tab w:val="left" w:pos="708"/>
              </w:tabs>
              <w:jc w:val="both"/>
            </w:pPr>
            <w:r w:rsidRPr="00473312"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FA5F" w14:textId="2D6FDE3B" w:rsidR="00F71796" w:rsidRPr="00473312" w:rsidRDefault="00F71796" w:rsidP="00F7179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F59D" w14:textId="1DB46ABF" w:rsidR="00F71796" w:rsidRPr="00473312" w:rsidRDefault="00F71796" w:rsidP="00F7179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5F7A" w14:textId="77777777" w:rsidR="00F71796" w:rsidRPr="00473312" w:rsidRDefault="00F71796" w:rsidP="00F71796">
            <w:pPr>
              <w:tabs>
                <w:tab w:val="left" w:pos="708"/>
              </w:tabs>
              <w:jc w:val="both"/>
            </w:pP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BA42F" w14:textId="77777777" w:rsidR="00F71796" w:rsidRPr="00473312" w:rsidRDefault="00F71796" w:rsidP="00F7179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F71796" w:rsidRPr="00473312" w14:paraId="38579FEF" w14:textId="77777777" w:rsidTr="002547E1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1E7D" w14:textId="77777777" w:rsidR="00F71796" w:rsidRPr="00473312" w:rsidRDefault="00F71796" w:rsidP="00F71796">
            <w:pPr>
              <w:tabs>
                <w:tab w:val="left" w:pos="708"/>
              </w:tabs>
              <w:jc w:val="both"/>
            </w:pPr>
            <w:r w:rsidRPr="00473312"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A6AC4" w14:textId="77777777" w:rsidR="00F71796" w:rsidRPr="00473312" w:rsidRDefault="00F71796" w:rsidP="00F7179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>Тема 9.</w:t>
            </w:r>
          </w:p>
          <w:p w14:paraId="696EB45F" w14:textId="77777777" w:rsidR="00F71796" w:rsidRPr="00473312" w:rsidRDefault="00F71796" w:rsidP="00F7179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t>Информационное обеспечение сферы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922D" w14:textId="0E83B9F4" w:rsidR="00F71796" w:rsidRPr="00473312" w:rsidRDefault="00F71796" w:rsidP="00F71796">
            <w:r w:rsidRPr="00473312">
              <w:t>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B73E" w14:textId="743582FB" w:rsidR="00F71796" w:rsidRPr="00473312" w:rsidRDefault="00F71796" w:rsidP="00F71796">
            <w:pPr>
              <w:tabs>
                <w:tab w:val="left" w:pos="708"/>
              </w:tabs>
              <w:jc w:val="both"/>
            </w:pPr>
            <w:r w:rsidRPr="00473312"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98C4" w14:textId="77777777" w:rsidR="00F71796" w:rsidRPr="00473312" w:rsidRDefault="00F71796" w:rsidP="00F7179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8FD6" w14:textId="02133544" w:rsidR="00F71796" w:rsidRPr="00473312" w:rsidRDefault="00F71796" w:rsidP="00F7179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EFAB" w14:textId="25E7E3FC" w:rsidR="00F71796" w:rsidRPr="00473312" w:rsidRDefault="00F71796" w:rsidP="00F71796">
            <w:pPr>
              <w:tabs>
                <w:tab w:val="left" w:pos="708"/>
              </w:tabs>
              <w:jc w:val="both"/>
            </w:pPr>
            <w:r w:rsidRPr="00473312">
              <w:t>15</w:t>
            </w: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22E51" w14:textId="77777777" w:rsidR="00F71796" w:rsidRPr="00473312" w:rsidRDefault="00F71796" w:rsidP="00F7179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473312">
              <w:rPr>
                <w:i/>
                <w:lang w:eastAsia="zh-CN"/>
              </w:rPr>
              <w:t xml:space="preserve">презентация </w:t>
            </w:r>
          </w:p>
        </w:tc>
      </w:tr>
      <w:tr w:rsidR="00F71796" w:rsidRPr="00473312" w14:paraId="4265AA25" w14:textId="77777777" w:rsidTr="002547E1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6ABE" w14:textId="77777777" w:rsidR="00F71796" w:rsidRPr="00473312" w:rsidRDefault="00F71796" w:rsidP="00F71796">
            <w:pPr>
              <w:tabs>
                <w:tab w:val="left" w:pos="708"/>
              </w:tabs>
              <w:jc w:val="both"/>
            </w:pPr>
            <w:r w:rsidRPr="00473312"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EC979" w14:textId="77777777" w:rsidR="00F71796" w:rsidRPr="00473312" w:rsidRDefault="00F71796" w:rsidP="00F7179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>Тема 10.</w:t>
            </w:r>
          </w:p>
          <w:p w14:paraId="1214079E" w14:textId="77777777" w:rsidR="00F71796" w:rsidRPr="00473312" w:rsidRDefault="00F71796" w:rsidP="00F7179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t xml:space="preserve">Проблема развития </w:t>
            </w:r>
            <w:proofErr w:type="spellStart"/>
            <w:r w:rsidRPr="00473312">
              <w:t>культуротворческого</w:t>
            </w:r>
            <w:proofErr w:type="spellEnd"/>
            <w:r w:rsidRPr="00473312">
              <w:t xml:space="preserve"> потенциала личности в контексте реализации </w:t>
            </w:r>
            <w:proofErr w:type="gramStart"/>
            <w:r w:rsidRPr="00473312">
              <w:t>культур-ной</w:t>
            </w:r>
            <w:proofErr w:type="gramEnd"/>
            <w:r w:rsidRPr="00473312">
              <w:t xml:space="preserve"> политики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F804" w14:textId="4CEAF546" w:rsidR="00F71796" w:rsidRPr="00473312" w:rsidRDefault="00F71796" w:rsidP="00F71796">
            <w:r w:rsidRPr="00473312">
              <w:t>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6D19" w14:textId="77777777" w:rsidR="00F71796" w:rsidRPr="00473312" w:rsidRDefault="00F71796" w:rsidP="00F71796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220A" w14:textId="523D7042" w:rsidR="00F71796" w:rsidRPr="00473312" w:rsidRDefault="00F71796" w:rsidP="00F71796">
            <w:pPr>
              <w:tabs>
                <w:tab w:val="left" w:pos="708"/>
              </w:tabs>
              <w:jc w:val="both"/>
            </w:pPr>
            <w:r w:rsidRPr="00473312"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97D2" w14:textId="50503325" w:rsidR="00F71796" w:rsidRPr="00473312" w:rsidRDefault="00F71796" w:rsidP="00F71796">
            <w:pPr>
              <w:tabs>
                <w:tab w:val="left" w:pos="708"/>
              </w:tabs>
              <w:jc w:val="both"/>
            </w:pPr>
            <w:r w:rsidRPr="00473312"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4A59" w14:textId="4857933A" w:rsidR="00F71796" w:rsidRPr="00473312" w:rsidRDefault="00F71796" w:rsidP="00F71796">
            <w:pPr>
              <w:tabs>
                <w:tab w:val="left" w:pos="708"/>
              </w:tabs>
              <w:jc w:val="both"/>
            </w:pPr>
            <w:r w:rsidRPr="00473312">
              <w:t>15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2A39" w14:textId="77777777" w:rsidR="00F71796" w:rsidRPr="00473312" w:rsidRDefault="00F71796" w:rsidP="00F71796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473312">
              <w:rPr>
                <w:bCs/>
                <w:i/>
              </w:rPr>
              <w:t>Составление дайджеста инновационных креативных практик</w:t>
            </w:r>
          </w:p>
        </w:tc>
      </w:tr>
      <w:tr w:rsidR="00F71796" w:rsidRPr="00473312" w14:paraId="0A07FB08" w14:textId="77777777" w:rsidTr="002547E1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1466" w14:textId="77777777" w:rsidR="00F71796" w:rsidRPr="00473312" w:rsidRDefault="00F71796" w:rsidP="00F71796">
            <w:pPr>
              <w:tabs>
                <w:tab w:val="left" w:pos="708"/>
              </w:tabs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676B" w14:textId="77777777" w:rsidR="00F71796" w:rsidRPr="00473312" w:rsidRDefault="00F71796" w:rsidP="00F71796">
            <w:pPr>
              <w:tabs>
                <w:tab w:val="left" w:pos="708"/>
              </w:tabs>
              <w:jc w:val="both"/>
            </w:pPr>
            <w:r w:rsidRPr="00473312">
              <w:t>Экзамен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4FF5" w14:textId="1E0EEFE6" w:rsidR="00F71796" w:rsidRPr="00473312" w:rsidRDefault="00F71796" w:rsidP="00F71796">
            <w:pPr>
              <w:tabs>
                <w:tab w:val="left" w:pos="708"/>
              </w:tabs>
              <w:jc w:val="both"/>
            </w:pPr>
            <w:r w:rsidRPr="00473312">
              <w:t>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4CE9" w14:textId="77777777" w:rsidR="00F71796" w:rsidRPr="00473312" w:rsidRDefault="00F71796" w:rsidP="00F71796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577E" w14:textId="77777777" w:rsidR="00F71796" w:rsidRPr="00473312" w:rsidRDefault="00F71796" w:rsidP="00F7179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563D" w14:textId="77777777" w:rsidR="00F71796" w:rsidRPr="00473312" w:rsidRDefault="00F71796" w:rsidP="00F7179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375A" w14:textId="77777777" w:rsidR="00F71796" w:rsidRPr="00473312" w:rsidRDefault="00F71796" w:rsidP="00F71796">
            <w:pPr>
              <w:tabs>
                <w:tab w:val="left" w:pos="708"/>
              </w:tabs>
              <w:jc w:val="both"/>
            </w:pP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65B1" w14:textId="77777777" w:rsidR="00F71796" w:rsidRPr="00473312" w:rsidRDefault="00F71796" w:rsidP="00F71796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473312">
              <w:rPr>
                <w:bCs/>
                <w:i/>
              </w:rPr>
              <w:t>Контрольные вопросы</w:t>
            </w:r>
          </w:p>
          <w:p w14:paraId="033B03A8" w14:textId="77777777" w:rsidR="00F71796" w:rsidRPr="00473312" w:rsidRDefault="00F71796" w:rsidP="00F71796">
            <w:pPr>
              <w:tabs>
                <w:tab w:val="left" w:pos="708"/>
              </w:tabs>
              <w:jc w:val="both"/>
              <w:rPr>
                <w:bCs/>
                <w:i/>
              </w:rPr>
            </w:pPr>
          </w:p>
        </w:tc>
      </w:tr>
      <w:tr w:rsidR="00F71796" w:rsidRPr="00473312" w14:paraId="1B8DCDE4" w14:textId="77777777" w:rsidTr="002547E1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21D2" w14:textId="77777777" w:rsidR="00F71796" w:rsidRPr="00473312" w:rsidRDefault="00F71796" w:rsidP="00F71796">
            <w:pPr>
              <w:tabs>
                <w:tab w:val="left" w:pos="708"/>
              </w:tabs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63CD" w14:textId="77777777" w:rsidR="00F71796" w:rsidRPr="00473312" w:rsidRDefault="00F71796" w:rsidP="00F71796">
            <w:pPr>
              <w:tabs>
                <w:tab w:val="left" w:pos="708"/>
              </w:tabs>
              <w:jc w:val="both"/>
            </w:pPr>
            <w:r w:rsidRPr="00473312">
              <w:t>итого: 144 ч.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7707" w14:textId="77777777" w:rsidR="00F71796" w:rsidRPr="00473312" w:rsidRDefault="00F71796" w:rsidP="00F71796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334A" w14:textId="2CA7A8EF" w:rsidR="00F71796" w:rsidRPr="00473312" w:rsidRDefault="00F71796" w:rsidP="00F71796">
            <w:pPr>
              <w:tabs>
                <w:tab w:val="left" w:pos="708"/>
              </w:tabs>
              <w:jc w:val="both"/>
            </w:pPr>
            <w:r w:rsidRPr="00473312">
              <w:t>16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7F83" w14:textId="0FB13F42" w:rsidR="00F71796" w:rsidRPr="00473312" w:rsidRDefault="00F71796" w:rsidP="00F71796">
            <w:pPr>
              <w:tabs>
                <w:tab w:val="left" w:pos="708"/>
              </w:tabs>
              <w:jc w:val="both"/>
            </w:pPr>
            <w:r w:rsidRPr="00473312">
              <w:t>4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B86F" w14:textId="79CA4F83" w:rsidR="00F71796" w:rsidRPr="00473312" w:rsidRDefault="00F71796" w:rsidP="00F71796">
            <w:pPr>
              <w:tabs>
                <w:tab w:val="left" w:pos="708"/>
              </w:tabs>
              <w:jc w:val="both"/>
            </w:pPr>
            <w:r w:rsidRPr="00473312"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26E8" w14:textId="4CDB80B0" w:rsidR="00F71796" w:rsidRPr="00473312" w:rsidRDefault="00F71796" w:rsidP="00F71796">
            <w:pPr>
              <w:tabs>
                <w:tab w:val="left" w:pos="708"/>
              </w:tabs>
              <w:jc w:val="both"/>
            </w:pPr>
            <w:r w:rsidRPr="00473312">
              <w:t>109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6F0B" w14:textId="0E22C4B0" w:rsidR="00F71796" w:rsidRPr="00473312" w:rsidRDefault="00F71796" w:rsidP="00F71796">
            <w:pPr>
              <w:tabs>
                <w:tab w:val="left" w:pos="708"/>
              </w:tabs>
              <w:jc w:val="both"/>
              <w:rPr>
                <w:bCs/>
              </w:rPr>
            </w:pPr>
            <w:r w:rsidRPr="00473312">
              <w:rPr>
                <w:bCs/>
              </w:rPr>
              <w:t>Контроль 9 ч.</w:t>
            </w:r>
          </w:p>
        </w:tc>
      </w:tr>
    </w:tbl>
    <w:p w14:paraId="10AF82B1" w14:textId="7EFDA43C" w:rsidR="00D52914" w:rsidRPr="00473312" w:rsidRDefault="00D52914">
      <w:pPr>
        <w:rPr>
          <w:b/>
          <w:i/>
        </w:rPr>
      </w:pPr>
      <w:r w:rsidRPr="00473312">
        <w:rPr>
          <w:b/>
          <w:i/>
        </w:rPr>
        <w:br w:type="page"/>
      </w:r>
    </w:p>
    <w:p w14:paraId="0BB723D0" w14:textId="77777777" w:rsidR="00433991" w:rsidRPr="00473312" w:rsidRDefault="00433991" w:rsidP="001123DB">
      <w:pPr>
        <w:ind w:firstLine="709"/>
      </w:pPr>
    </w:p>
    <w:p w14:paraId="0BE5A09B" w14:textId="77777777" w:rsidR="00E1477A" w:rsidRPr="00473312" w:rsidRDefault="00E1477A" w:rsidP="00E1477A">
      <w:pPr>
        <w:tabs>
          <w:tab w:val="left" w:pos="708"/>
        </w:tabs>
        <w:spacing w:before="40"/>
        <w:ind w:firstLine="709"/>
        <w:jc w:val="both"/>
        <w:rPr>
          <w:i/>
          <w:iCs/>
        </w:rPr>
      </w:pPr>
      <w:r w:rsidRPr="00473312">
        <w:rPr>
          <w:b/>
          <w:i/>
        </w:rPr>
        <w:t>4.3. Содержание разделов</w:t>
      </w:r>
      <w:r w:rsidRPr="00473312">
        <w:rPr>
          <w:b/>
        </w:rPr>
        <w:t xml:space="preserve"> </w:t>
      </w:r>
      <w:r w:rsidRPr="00473312">
        <w:rPr>
          <w:b/>
          <w:i/>
        </w:rPr>
        <w:t>дисциплины</w:t>
      </w:r>
    </w:p>
    <w:p w14:paraId="77A30CB1" w14:textId="7BDAA38A" w:rsidR="009917A7" w:rsidRPr="00473312" w:rsidRDefault="00F71796" w:rsidP="00F71796">
      <w:pPr>
        <w:tabs>
          <w:tab w:val="left" w:pos="708"/>
        </w:tabs>
        <w:snapToGrid w:val="0"/>
        <w:spacing w:line="360" w:lineRule="auto"/>
        <w:ind w:firstLine="709"/>
        <w:jc w:val="both"/>
        <w:rPr>
          <w:i/>
        </w:rPr>
      </w:pPr>
      <w:r w:rsidRPr="00473312">
        <w:rPr>
          <w:i/>
          <w:u w:val="single"/>
        </w:rPr>
        <w:t xml:space="preserve">Тема 1. </w:t>
      </w:r>
      <w:r w:rsidRPr="00473312">
        <w:rPr>
          <w:i/>
        </w:rPr>
        <w:t>Культурная политика: теоретико-прикладной контекст</w:t>
      </w:r>
    </w:p>
    <w:p w14:paraId="66B0AFA0" w14:textId="4125B5FA" w:rsidR="00D52914" w:rsidRPr="00473312" w:rsidRDefault="00F71796" w:rsidP="00D52914">
      <w:pPr>
        <w:spacing w:line="360" w:lineRule="auto"/>
        <w:ind w:firstLine="709"/>
        <w:jc w:val="both"/>
      </w:pPr>
      <w:r w:rsidRPr="00473312">
        <w:t xml:space="preserve">Определение понятия государственной культурной политики, культурные ценности и нормы, принципы государственной культурной политики, характеристика ключевых направлений государственной культурной </w:t>
      </w:r>
      <w:proofErr w:type="spellStart"/>
      <w:proofErr w:type="gramStart"/>
      <w:r w:rsidRPr="00473312">
        <w:t>политики.Возникновение</w:t>
      </w:r>
      <w:proofErr w:type="spellEnd"/>
      <w:proofErr w:type="gramEnd"/>
      <w:r w:rsidRPr="00473312">
        <w:t xml:space="preserve"> культурной политики. Культурная политика как основа стратегии социокультурного управления. Государственное управление процессами культурного развития. Национальный проект «Культура» на 2019–2030 годы. Федеральные </w:t>
      </w:r>
      <w:proofErr w:type="spellStart"/>
      <w:proofErr w:type="gramStart"/>
      <w:r w:rsidRPr="00473312">
        <w:t>проекты:«</w:t>
      </w:r>
      <w:proofErr w:type="gramEnd"/>
      <w:r w:rsidRPr="00473312">
        <w:t>Культурная</w:t>
      </w:r>
      <w:proofErr w:type="spellEnd"/>
      <w:r w:rsidRPr="00473312">
        <w:t xml:space="preserve"> среда» (Обеспечение качественно нового уровня развития инфраструктуры культуры); «Творческие люди» (Создание условий для реализации творческого потенциала нации); «Цифровая культура» (Цифровизация услуг и формирование информационного пространства в сфере культуры)</w:t>
      </w:r>
    </w:p>
    <w:p w14:paraId="15A58A34" w14:textId="1FCA0648" w:rsidR="009917A7" w:rsidRPr="00473312" w:rsidRDefault="004C0426" w:rsidP="00D52914">
      <w:pPr>
        <w:tabs>
          <w:tab w:val="left" w:pos="708"/>
        </w:tabs>
        <w:snapToGrid w:val="0"/>
        <w:spacing w:line="360" w:lineRule="auto"/>
        <w:ind w:firstLine="709"/>
        <w:jc w:val="both"/>
        <w:rPr>
          <w:i/>
        </w:rPr>
      </w:pPr>
      <w:r w:rsidRPr="00473312">
        <w:rPr>
          <w:i/>
        </w:rPr>
        <w:t xml:space="preserve">Тема 2. </w:t>
      </w:r>
      <w:r w:rsidR="00F71796" w:rsidRPr="00473312">
        <w:rPr>
          <w:i/>
        </w:rPr>
        <w:t>Субъекты культурной политики</w:t>
      </w:r>
    </w:p>
    <w:p w14:paraId="6D1C52CE" w14:textId="25611C3A" w:rsidR="004C0426" w:rsidRPr="00473312" w:rsidRDefault="00F71796" w:rsidP="004C0426">
      <w:pPr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</w:rPr>
      </w:pPr>
      <w:r w:rsidRPr="00473312">
        <w:rPr>
          <w:color w:val="000000"/>
        </w:rPr>
        <w:t>Потребности и интересы: проблема взаимоотношений в свете культурной политики. Концепция интересов в сфере культуры в контексте проблем глобализации. Сохранение и развитие национальной картины мира и проблемы культурной политики. Баланс интересов. Толерантность. Функции субъектов Российской Федерации в стратегии социокультурного управления. Функции органов местного самоуправления в стратегии социокультурного управления. Стратегия социокультурного управления региона как предмет политики и практик.</w:t>
      </w:r>
    </w:p>
    <w:p w14:paraId="2727B2D1" w14:textId="1F707593" w:rsidR="009917A7" w:rsidRPr="00473312" w:rsidRDefault="009917A7" w:rsidP="00886470">
      <w:pPr>
        <w:tabs>
          <w:tab w:val="left" w:pos="708"/>
        </w:tabs>
        <w:snapToGrid w:val="0"/>
        <w:spacing w:line="360" w:lineRule="auto"/>
        <w:ind w:firstLine="709"/>
        <w:jc w:val="both"/>
        <w:rPr>
          <w:i/>
        </w:rPr>
      </w:pPr>
      <w:r w:rsidRPr="00473312">
        <w:rPr>
          <w:i/>
        </w:rPr>
        <w:t xml:space="preserve">Тема 3. </w:t>
      </w:r>
      <w:r w:rsidR="00F71796" w:rsidRPr="00473312">
        <w:rPr>
          <w:i/>
        </w:rPr>
        <w:t>Механизмы реализации государственной культурной политики</w:t>
      </w:r>
      <w:r w:rsidR="004C0426" w:rsidRPr="00473312">
        <w:rPr>
          <w:i/>
        </w:rPr>
        <w:t>.</w:t>
      </w:r>
    </w:p>
    <w:p w14:paraId="37876956" w14:textId="057197FE" w:rsidR="004C0426" w:rsidRPr="00473312" w:rsidRDefault="00F71796" w:rsidP="00886470">
      <w:pPr>
        <w:tabs>
          <w:tab w:val="left" w:pos="708"/>
        </w:tabs>
        <w:snapToGrid w:val="0"/>
        <w:spacing w:line="360" w:lineRule="auto"/>
        <w:ind w:firstLine="709"/>
        <w:jc w:val="both"/>
      </w:pPr>
      <w:r w:rsidRPr="00473312">
        <w:t>Государственная политика по проектированию и управлению культурным развитием общества, регуляция деятельности институтов художественной культуры и рынка художественной продукции. «Основы государственной культурной политики»: направления деятельности.</w:t>
      </w:r>
    </w:p>
    <w:p w14:paraId="049C4460" w14:textId="4BB83DDD" w:rsidR="009917A7" w:rsidRPr="00473312" w:rsidRDefault="009917A7" w:rsidP="00DB245D">
      <w:pPr>
        <w:tabs>
          <w:tab w:val="left" w:pos="708"/>
        </w:tabs>
        <w:snapToGrid w:val="0"/>
        <w:spacing w:line="360" w:lineRule="auto"/>
        <w:ind w:firstLine="709"/>
        <w:jc w:val="both"/>
        <w:rPr>
          <w:i/>
        </w:rPr>
      </w:pPr>
      <w:r w:rsidRPr="00473312">
        <w:rPr>
          <w:i/>
        </w:rPr>
        <w:t xml:space="preserve">Тема 4. </w:t>
      </w:r>
      <w:r w:rsidR="007843C3" w:rsidRPr="00473312">
        <w:rPr>
          <w:i/>
        </w:rPr>
        <w:t>Нормативно-правовая база в сфере культуры</w:t>
      </w:r>
    </w:p>
    <w:p w14:paraId="79F7CC85" w14:textId="13F446DB" w:rsidR="009917A7" w:rsidRPr="00473312" w:rsidRDefault="007843C3" w:rsidP="009917A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473312">
        <w:rPr>
          <w:rFonts w:eastAsia="Calibri"/>
          <w:bCs/>
          <w:color w:val="000000"/>
        </w:rPr>
        <w:t>законы и подзаконные акты в системе нормативно-правового регулирования сферы культуры. Конституционные основы культурной политики РФ. Закон РФ о культуре: ключевые понятия. Стратегия развития государственной культурной политики. </w:t>
      </w:r>
      <w:hyperlink r:id="rId8" w:tooltip="Модельный закон о социально-культурной деятельности" w:history="1">
        <w:r w:rsidRPr="00473312">
          <w:rPr>
            <w:color w:val="000000"/>
          </w:rPr>
          <w:t>Модельный закон о социально-культурной деятельности</w:t>
        </w:r>
      </w:hyperlink>
      <w:r w:rsidRPr="00473312">
        <w:rPr>
          <w:rFonts w:eastAsia="Calibri"/>
          <w:bCs/>
          <w:color w:val="000000"/>
        </w:rPr>
        <w:t>. Разделение функций между центром и регионами в программировании, планировании социокультурных процессов. Региональные стратегии социокультурного управления. Децентрализация государственного управления в России и специфика региональных и местных органов власти как самостоятельных субъектов культурной политики, их структура и функции. Роль общественных советов, фондов, политических партий, негосударственных организаций, их взаимодействие с органами государственной, региональной и местной власти.</w:t>
      </w:r>
    </w:p>
    <w:p w14:paraId="7CC987C3" w14:textId="47A218C3" w:rsidR="009917A7" w:rsidRPr="00473312" w:rsidRDefault="00886470" w:rsidP="00886470">
      <w:pPr>
        <w:spacing w:line="360" w:lineRule="auto"/>
        <w:ind w:firstLine="709"/>
        <w:jc w:val="both"/>
        <w:rPr>
          <w:i/>
        </w:rPr>
      </w:pPr>
      <w:r w:rsidRPr="00473312">
        <w:rPr>
          <w:i/>
        </w:rPr>
        <w:lastRenderedPageBreak/>
        <w:t>Тема 5</w:t>
      </w:r>
      <w:r w:rsidR="009917A7" w:rsidRPr="00473312">
        <w:rPr>
          <w:i/>
        </w:rPr>
        <w:t xml:space="preserve">. </w:t>
      </w:r>
      <w:r w:rsidR="007843C3" w:rsidRPr="00473312">
        <w:rPr>
          <w:i/>
        </w:rPr>
        <w:t>Ключевые направления в сфере государственной культурной политики в России</w:t>
      </w:r>
    </w:p>
    <w:p w14:paraId="37CB3BAE" w14:textId="183B5C27" w:rsidR="00E44C05" w:rsidRPr="00473312" w:rsidRDefault="00E44C05" w:rsidP="00886470">
      <w:pPr>
        <w:spacing w:line="360" w:lineRule="auto"/>
        <w:ind w:firstLine="709"/>
        <w:jc w:val="both"/>
      </w:pPr>
      <w:r w:rsidRPr="00473312">
        <w:t xml:space="preserve">Концепция развития </w:t>
      </w:r>
      <w:r w:rsidR="00B621D5" w:rsidRPr="00473312">
        <w:t>творческих индустрий</w:t>
      </w:r>
      <w:r w:rsidRPr="00473312">
        <w:t xml:space="preserve"> и механизмов осуществления государственной поддержки. Информационный материал Правового управления Аппарата Совета Федерации, Министерства культуры РФ на тему: «Креативные индустрии. Современные тренды региона». </w:t>
      </w:r>
    </w:p>
    <w:p w14:paraId="680C6DE5" w14:textId="2CBF1B29" w:rsidR="00E44C05" w:rsidRPr="00473312" w:rsidRDefault="00E44C05" w:rsidP="00E44C05">
      <w:pPr>
        <w:spacing w:line="360" w:lineRule="auto"/>
        <w:ind w:firstLine="709"/>
        <w:jc w:val="both"/>
        <w:rPr>
          <w:i/>
        </w:rPr>
      </w:pPr>
      <w:r w:rsidRPr="00473312">
        <w:rPr>
          <w:i/>
        </w:rPr>
        <w:t xml:space="preserve">Тема 6. </w:t>
      </w:r>
      <w:r w:rsidR="007843C3" w:rsidRPr="00473312">
        <w:rPr>
          <w:bCs/>
          <w:i/>
        </w:rPr>
        <w:t>Программно-целевой метод и его роль в развитии социокультурной сферы</w:t>
      </w:r>
    </w:p>
    <w:p w14:paraId="4683E549" w14:textId="5EE94563" w:rsidR="00E44C05" w:rsidRPr="00473312" w:rsidRDefault="007843C3" w:rsidP="00E44C05">
      <w:pPr>
        <w:spacing w:line="360" w:lineRule="auto"/>
        <w:ind w:firstLine="709"/>
        <w:jc w:val="both"/>
      </w:pPr>
      <w:r w:rsidRPr="00473312">
        <w:t>Методика разработки целевых и комплексных программ сохранения и развития социокультурной сферы и роль стратегии социокультурного управления. Целевая программа «Культура России». Региональные целевые программы в сфере культуры.</w:t>
      </w:r>
    </w:p>
    <w:p w14:paraId="7EE2B00C" w14:textId="7532F042" w:rsidR="00E44C05" w:rsidRPr="00473312" w:rsidRDefault="00E44C05" w:rsidP="00E44C05">
      <w:pPr>
        <w:spacing w:line="360" w:lineRule="auto"/>
        <w:ind w:firstLine="709"/>
        <w:jc w:val="both"/>
        <w:rPr>
          <w:i/>
        </w:rPr>
      </w:pPr>
      <w:r w:rsidRPr="00473312">
        <w:rPr>
          <w:i/>
        </w:rPr>
        <w:t xml:space="preserve">Тема 7. </w:t>
      </w:r>
      <w:r w:rsidR="007843C3" w:rsidRPr="00473312">
        <w:rPr>
          <w:i/>
        </w:rPr>
        <w:t>Экономические основы государственной культурной политики</w:t>
      </w:r>
    </w:p>
    <w:p w14:paraId="0178A923" w14:textId="65671646" w:rsidR="00E44C05" w:rsidRPr="00473312" w:rsidRDefault="007843C3" w:rsidP="00E44C05">
      <w:pPr>
        <w:spacing w:line="360" w:lineRule="auto"/>
        <w:ind w:firstLine="709"/>
        <w:jc w:val="both"/>
      </w:pPr>
      <w:r w:rsidRPr="00473312">
        <w:t xml:space="preserve">Инфраструктура сферы культуры. Система финансирования. Программно-целевой метод и его роль в развитии </w:t>
      </w:r>
      <w:proofErr w:type="spellStart"/>
      <w:r w:rsidRPr="00473312">
        <w:t>соцокультурной</w:t>
      </w:r>
      <w:proofErr w:type="spellEnd"/>
      <w:r w:rsidRPr="00473312">
        <w:t xml:space="preserve"> сферы. Государственно-частное партнерство как перспективный ресурс сотрудничества в сфере поддержки и реализации социально-культурных проектов (нормативные акты, ключевые принципы, формы партнерства).</w:t>
      </w:r>
    </w:p>
    <w:p w14:paraId="7C1C3865" w14:textId="32DC1BEC" w:rsidR="00E44C05" w:rsidRPr="00473312" w:rsidRDefault="00E44C05" w:rsidP="00E44C05">
      <w:pPr>
        <w:spacing w:line="360" w:lineRule="auto"/>
        <w:ind w:firstLine="709"/>
        <w:jc w:val="both"/>
        <w:rPr>
          <w:i/>
        </w:rPr>
      </w:pPr>
      <w:r w:rsidRPr="00473312">
        <w:rPr>
          <w:i/>
        </w:rPr>
        <w:t xml:space="preserve">Тема 8. </w:t>
      </w:r>
      <w:r w:rsidR="007843C3" w:rsidRPr="00473312">
        <w:rPr>
          <w:i/>
        </w:rPr>
        <w:t>Креативные индустрии как актуальное направление в сфере государственной культурной политики</w:t>
      </w:r>
    </w:p>
    <w:p w14:paraId="203F308A" w14:textId="2674CD87" w:rsidR="007843C3" w:rsidRPr="00473312" w:rsidRDefault="007843C3" w:rsidP="007843C3">
      <w:pPr>
        <w:spacing w:line="360" w:lineRule="auto"/>
        <w:ind w:firstLine="709"/>
        <w:jc w:val="both"/>
      </w:pPr>
      <w:r w:rsidRPr="00473312">
        <w:t xml:space="preserve">Экономика впечатлений - новый вектор развития предпринимательской творческой деятельности. Креативные индустрии (характеристика креативных индустрий, направления креативных индустрий, креативные и культурные индустрии: </w:t>
      </w:r>
      <w:proofErr w:type="gramStart"/>
      <w:r w:rsidRPr="00473312">
        <w:t>синонимы?-</w:t>
      </w:r>
      <w:proofErr w:type="gramEnd"/>
      <w:r w:rsidRPr="00473312">
        <w:t xml:space="preserve"> сравнительный анализ).</w:t>
      </w:r>
    </w:p>
    <w:p w14:paraId="1E8A1E69" w14:textId="271A9E69" w:rsidR="00E44C05" w:rsidRPr="00473312" w:rsidRDefault="00E44C05" w:rsidP="00E44C05">
      <w:pPr>
        <w:spacing w:line="360" w:lineRule="auto"/>
        <w:ind w:firstLine="709"/>
        <w:jc w:val="both"/>
        <w:rPr>
          <w:i/>
        </w:rPr>
      </w:pPr>
      <w:r w:rsidRPr="00473312">
        <w:rPr>
          <w:i/>
        </w:rPr>
        <w:t xml:space="preserve">Тема 9. </w:t>
      </w:r>
      <w:r w:rsidR="007843C3" w:rsidRPr="00473312">
        <w:rPr>
          <w:i/>
        </w:rPr>
        <w:t>Информационное обеспечение сферы культуры</w:t>
      </w:r>
    </w:p>
    <w:p w14:paraId="2C97DC54" w14:textId="4EEC12AE" w:rsidR="007843C3" w:rsidRPr="00473312" w:rsidRDefault="007843C3" w:rsidP="007843C3">
      <w:pPr>
        <w:spacing w:line="360" w:lineRule="auto"/>
        <w:ind w:firstLine="709"/>
        <w:jc w:val="both"/>
      </w:pPr>
      <w:r w:rsidRPr="00473312">
        <w:t>Формирование информационной культуры в сфере политики. Мультимедийные технологии в учреждениях культуры (мультимедийное сопровождение выставок, Создание гидов дополненной реальности в проекте Министерства культуры приложении ARTEFACT, Сайт учреждения культуры, его структура, контент).</w:t>
      </w:r>
    </w:p>
    <w:p w14:paraId="494EBA5C" w14:textId="2997C1D2" w:rsidR="00E44C05" w:rsidRPr="00473312" w:rsidRDefault="00E44C05" w:rsidP="00E44C05">
      <w:pPr>
        <w:shd w:val="clear" w:color="auto" w:fill="FFFFFF"/>
        <w:spacing w:line="360" w:lineRule="auto"/>
        <w:ind w:firstLine="720"/>
        <w:jc w:val="both"/>
        <w:rPr>
          <w:i/>
          <w:color w:val="000000"/>
        </w:rPr>
      </w:pPr>
      <w:r w:rsidRPr="00473312">
        <w:rPr>
          <w:i/>
          <w:color w:val="000000"/>
        </w:rPr>
        <w:t xml:space="preserve">Тема 10. </w:t>
      </w:r>
      <w:r w:rsidR="007843C3" w:rsidRPr="00473312">
        <w:rPr>
          <w:i/>
          <w:color w:val="000000"/>
        </w:rPr>
        <w:t xml:space="preserve">Проблема развития </w:t>
      </w:r>
      <w:proofErr w:type="spellStart"/>
      <w:r w:rsidR="007843C3" w:rsidRPr="00473312">
        <w:rPr>
          <w:i/>
          <w:color w:val="000000"/>
        </w:rPr>
        <w:t>культуротворческого</w:t>
      </w:r>
      <w:proofErr w:type="spellEnd"/>
      <w:r w:rsidR="007843C3" w:rsidRPr="00473312">
        <w:rPr>
          <w:i/>
          <w:color w:val="000000"/>
        </w:rPr>
        <w:t xml:space="preserve"> потенциала личности в контексте реализации культурной политики</w:t>
      </w:r>
    </w:p>
    <w:p w14:paraId="32C6BA76" w14:textId="7C8E6576" w:rsidR="00E44C05" w:rsidRPr="00473312" w:rsidRDefault="007843C3" w:rsidP="007843C3">
      <w:pPr>
        <w:spacing w:line="276" w:lineRule="auto"/>
        <w:ind w:firstLine="709"/>
        <w:jc w:val="both"/>
      </w:pPr>
      <w:r w:rsidRPr="00473312">
        <w:t>Формирование личности в культуре (</w:t>
      </w:r>
      <w:proofErr w:type="spellStart"/>
      <w:r w:rsidRPr="00473312">
        <w:t>хоминизация</w:t>
      </w:r>
      <w:proofErr w:type="spellEnd"/>
      <w:r w:rsidRPr="00473312">
        <w:t xml:space="preserve">, социализация, </w:t>
      </w:r>
      <w:proofErr w:type="spellStart"/>
      <w:r w:rsidRPr="00473312">
        <w:t>инкультурация</w:t>
      </w:r>
      <w:proofErr w:type="spellEnd"/>
      <w:r w:rsidRPr="00473312">
        <w:t xml:space="preserve">, индивидуализация). Реализация </w:t>
      </w:r>
      <w:proofErr w:type="spellStart"/>
      <w:r w:rsidRPr="00473312">
        <w:t>культуротворческого</w:t>
      </w:r>
      <w:proofErr w:type="spellEnd"/>
      <w:r w:rsidRPr="00473312">
        <w:t xml:space="preserve"> потенциала как сущностная потребность человека.</w:t>
      </w:r>
    </w:p>
    <w:p w14:paraId="4626BB8D" w14:textId="52FF2834" w:rsidR="00D52EED" w:rsidRPr="00473312" w:rsidRDefault="00886470" w:rsidP="007843C3">
      <w:pPr>
        <w:shd w:val="clear" w:color="auto" w:fill="FFFFFF"/>
        <w:spacing w:line="360" w:lineRule="auto"/>
        <w:ind w:firstLine="720"/>
        <w:jc w:val="center"/>
        <w:rPr>
          <w:b/>
          <w:i/>
          <w:color w:val="000000"/>
        </w:rPr>
      </w:pPr>
      <w:r w:rsidRPr="00473312">
        <w:rPr>
          <w:b/>
          <w:i/>
          <w:color w:val="000000"/>
        </w:rPr>
        <w:t xml:space="preserve">Семинарские </w:t>
      </w:r>
      <w:r w:rsidR="00D52EED" w:rsidRPr="00473312">
        <w:rPr>
          <w:b/>
          <w:i/>
          <w:color w:val="000000"/>
        </w:rPr>
        <w:t>занятия</w:t>
      </w:r>
    </w:p>
    <w:p w14:paraId="35A57512" w14:textId="7B2642C0" w:rsidR="000527B3" w:rsidRPr="00473312" w:rsidRDefault="000527B3" w:rsidP="00594C9D">
      <w:pPr>
        <w:tabs>
          <w:tab w:val="left" w:pos="708"/>
        </w:tabs>
        <w:snapToGrid w:val="0"/>
        <w:spacing w:line="360" w:lineRule="auto"/>
        <w:ind w:firstLine="720"/>
        <w:jc w:val="both"/>
        <w:rPr>
          <w:i/>
        </w:rPr>
      </w:pPr>
      <w:r w:rsidRPr="00473312">
        <w:rPr>
          <w:i/>
        </w:rPr>
        <w:t xml:space="preserve">Тема 1. </w:t>
      </w:r>
      <w:r w:rsidR="00FA18EB" w:rsidRPr="00473312">
        <w:rPr>
          <w:i/>
        </w:rPr>
        <w:t>Культурная политика: теоретико-прикладной контекст</w:t>
      </w:r>
      <w:r w:rsidRPr="00473312">
        <w:rPr>
          <w:i/>
        </w:rPr>
        <w:t xml:space="preserve">. </w:t>
      </w:r>
    </w:p>
    <w:p w14:paraId="7D78499D" w14:textId="77777777" w:rsidR="005966D8" w:rsidRPr="00473312" w:rsidRDefault="005966D8" w:rsidP="00594C9D">
      <w:pPr>
        <w:spacing w:line="360" w:lineRule="auto"/>
        <w:ind w:firstLine="720"/>
        <w:jc w:val="both"/>
      </w:pPr>
      <w:r w:rsidRPr="00473312">
        <w:t xml:space="preserve">1. Понятие «культурной политики». </w:t>
      </w:r>
    </w:p>
    <w:p w14:paraId="3C54E8F4" w14:textId="77777777" w:rsidR="005966D8" w:rsidRPr="00473312" w:rsidRDefault="005966D8" w:rsidP="00594C9D">
      <w:pPr>
        <w:spacing w:line="360" w:lineRule="auto"/>
        <w:ind w:firstLine="720"/>
        <w:jc w:val="both"/>
      </w:pPr>
      <w:r w:rsidRPr="00473312">
        <w:t xml:space="preserve">2. Субъекты культурной политики. </w:t>
      </w:r>
    </w:p>
    <w:p w14:paraId="0909BD0E" w14:textId="77777777" w:rsidR="005966D8" w:rsidRPr="00473312" w:rsidRDefault="005966D8" w:rsidP="00594C9D">
      <w:pPr>
        <w:spacing w:line="360" w:lineRule="auto"/>
        <w:ind w:firstLine="720"/>
        <w:jc w:val="both"/>
      </w:pPr>
      <w:r w:rsidRPr="00473312">
        <w:t xml:space="preserve">3. Законодательство в сфере культуры. </w:t>
      </w:r>
    </w:p>
    <w:p w14:paraId="64763E44" w14:textId="77777777" w:rsidR="005966D8" w:rsidRPr="00473312" w:rsidRDefault="005966D8" w:rsidP="00594C9D">
      <w:pPr>
        <w:spacing w:line="360" w:lineRule="auto"/>
        <w:ind w:firstLine="720"/>
        <w:jc w:val="both"/>
      </w:pPr>
      <w:r w:rsidRPr="00473312">
        <w:lastRenderedPageBreak/>
        <w:t xml:space="preserve">4. Основные этапы становления и развития культурной политики в России. </w:t>
      </w:r>
    </w:p>
    <w:p w14:paraId="4303A2EE" w14:textId="77777777" w:rsidR="005966D8" w:rsidRPr="00473312" w:rsidRDefault="005966D8" w:rsidP="00594C9D">
      <w:pPr>
        <w:spacing w:line="360" w:lineRule="auto"/>
        <w:ind w:firstLine="720"/>
        <w:jc w:val="both"/>
      </w:pPr>
      <w:r w:rsidRPr="00473312">
        <w:t xml:space="preserve">5. Стратегии и ориентиры в культурной политике зарубежных стран. </w:t>
      </w:r>
    </w:p>
    <w:p w14:paraId="1B85980A" w14:textId="55EFAC02" w:rsidR="005966D8" w:rsidRPr="00473312" w:rsidRDefault="005966D8" w:rsidP="00594C9D">
      <w:pPr>
        <w:spacing w:line="360" w:lineRule="auto"/>
        <w:ind w:firstLine="720"/>
        <w:jc w:val="center"/>
        <w:rPr>
          <w:i/>
        </w:rPr>
      </w:pPr>
      <w:r w:rsidRPr="00473312">
        <w:rPr>
          <w:i/>
        </w:rPr>
        <w:t>Литература</w:t>
      </w:r>
    </w:p>
    <w:p w14:paraId="45971544" w14:textId="77777777" w:rsidR="00594C9D" w:rsidRPr="00473312" w:rsidRDefault="00594C9D" w:rsidP="00594C9D">
      <w:pPr>
        <w:pStyle w:val="af5"/>
        <w:numPr>
          <w:ilvl w:val="0"/>
          <w:numId w:val="43"/>
        </w:numPr>
        <w:spacing w:line="360" w:lineRule="auto"/>
        <w:ind w:left="0" w:firstLine="720"/>
      </w:pPr>
      <w:r w:rsidRPr="00473312">
        <w:t xml:space="preserve">Основы государственной культурной политики Российской Федерации: учебное пособие для вузов / О.Г. Басалаева, Т.А. Волкова, Е.В. </w:t>
      </w:r>
      <w:proofErr w:type="gramStart"/>
      <w:r w:rsidRPr="00473312">
        <w:t>Паничкина.-</w:t>
      </w:r>
      <w:proofErr w:type="gramEnd"/>
      <w:r w:rsidRPr="00473312">
        <w:t xml:space="preserve"> 2-е изд. – Москва: Издательство «</w:t>
      </w:r>
      <w:proofErr w:type="spellStart"/>
      <w:r w:rsidRPr="00473312">
        <w:t>Юрайт</w:t>
      </w:r>
      <w:proofErr w:type="spellEnd"/>
      <w:r w:rsidRPr="00473312">
        <w:t xml:space="preserve">», 2021; Кемерово: </w:t>
      </w:r>
      <w:proofErr w:type="spellStart"/>
      <w:r w:rsidRPr="00473312">
        <w:t>КемГИК</w:t>
      </w:r>
      <w:proofErr w:type="spellEnd"/>
      <w:r w:rsidRPr="00473312">
        <w:t>. – 169 с.</w:t>
      </w:r>
    </w:p>
    <w:p w14:paraId="50784AD0" w14:textId="6480A873" w:rsidR="00594C9D" w:rsidRPr="00473312" w:rsidRDefault="00594C9D" w:rsidP="00594C9D">
      <w:pPr>
        <w:pStyle w:val="af5"/>
        <w:numPr>
          <w:ilvl w:val="0"/>
          <w:numId w:val="43"/>
        </w:numPr>
        <w:spacing w:line="360" w:lineRule="auto"/>
        <w:ind w:left="0" w:firstLine="720"/>
        <w:jc w:val="both"/>
      </w:pPr>
      <w:r w:rsidRPr="00473312">
        <w:t>Стратегия государственной культурной политики на период до 2030 года» (утверждена распоряжением Правительства Российской Федерации от 29 февраля 2016 г. № 326-р). - [Электронный ресурс]. – URL: ttp://static.government.ru/media/files/AsA9RAyYVAJnoBuKgH0qEJA9I xP7f2xm.pdf.</w:t>
      </w:r>
    </w:p>
    <w:p w14:paraId="66A6A4E3" w14:textId="05948B0A" w:rsidR="005966D8" w:rsidRPr="00473312" w:rsidRDefault="005966D8" w:rsidP="00594C9D">
      <w:pPr>
        <w:pStyle w:val="af5"/>
        <w:numPr>
          <w:ilvl w:val="0"/>
          <w:numId w:val="43"/>
        </w:numPr>
        <w:spacing w:line="360" w:lineRule="auto"/>
        <w:ind w:left="0" w:firstLine="720"/>
        <w:jc w:val="both"/>
      </w:pPr>
      <w:r w:rsidRPr="00473312">
        <w:t>Социально-культурная деятельность в</w:t>
      </w:r>
      <w:r w:rsidR="00594C9D" w:rsidRPr="00473312">
        <w:t xml:space="preserve"> современном гу</w:t>
      </w:r>
      <w:r w:rsidRPr="00473312">
        <w:t>манитарном дискурсе: Коллективная монография /</w:t>
      </w:r>
      <w:proofErr w:type="spellStart"/>
      <w:r w:rsidRPr="00473312">
        <w:t>Авторск</w:t>
      </w:r>
      <w:proofErr w:type="spellEnd"/>
      <w:r w:rsidRPr="00473312">
        <w:t xml:space="preserve">. коллектив: Н. Н. Ярошенко, К. И. </w:t>
      </w:r>
      <w:proofErr w:type="spellStart"/>
      <w:r w:rsidRPr="00473312">
        <w:t>Вайсеро</w:t>
      </w:r>
      <w:proofErr w:type="spellEnd"/>
      <w:r w:rsidRPr="00473312">
        <w:t xml:space="preserve">, Л.Е. Востряков и др.; </w:t>
      </w:r>
      <w:proofErr w:type="spellStart"/>
      <w:proofErr w:type="gramStart"/>
      <w:r w:rsidRPr="00473312">
        <w:t>Сост</w:t>
      </w:r>
      <w:proofErr w:type="spellEnd"/>
      <w:r w:rsidRPr="00473312">
        <w:t xml:space="preserve"> .</w:t>
      </w:r>
      <w:r w:rsidR="00594C9D" w:rsidRPr="00473312">
        <w:t>и</w:t>
      </w:r>
      <w:proofErr w:type="gramEnd"/>
      <w:r w:rsidR="00594C9D" w:rsidRPr="00473312">
        <w:t xml:space="preserve"> науч. ред. Н.Н. Ярошенко; Мос</w:t>
      </w:r>
      <w:r w:rsidRPr="00473312">
        <w:t xml:space="preserve">ковский государственный институт культуры. </w:t>
      </w:r>
      <w:proofErr w:type="gramStart"/>
      <w:r w:rsidRPr="00473312">
        <w:t>Москва :</w:t>
      </w:r>
      <w:proofErr w:type="gramEnd"/>
      <w:r w:rsidRPr="00473312">
        <w:t xml:space="preserve"> МГИК, 2021. 280 с. - ISBN 978-5-94778-610-1</w:t>
      </w:r>
    </w:p>
    <w:p w14:paraId="2EA6C28F" w14:textId="3BE425F0" w:rsidR="00594C9D" w:rsidRPr="00473312" w:rsidRDefault="00594C9D" w:rsidP="00594C9D">
      <w:pPr>
        <w:pStyle w:val="af5"/>
        <w:numPr>
          <w:ilvl w:val="0"/>
          <w:numId w:val="43"/>
        </w:numPr>
        <w:spacing w:line="360" w:lineRule="auto"/>
        <w:ind w:left="0" w:firstLine="720"/>
        <w:jc w:val="both"/>
      </w:pPr>
      <w:r w:rsidRPr="00473312">
        <w:t>Ярошенко, Н. Н. Социально-культурная деятельность в системе государственной культурной политики России: четверть века специальности высшего образования / Н. Н. Ярошенко // Вестник Казанского государственного университета культуры и искусств. – 2019. – № 4. – С. 114–120.</w:t>
      </w:r>
    </w:p>
    <w:p w14:paraId="0EAED500" w14:textId="77777777" w:rsidR="00FA18EB" w:rsidRPr="00473312" w:rsidRDefault="000527B3" w:rsidP="00594C9D">
      <w:pPr>
        <w:spacing w:line="360" w:lineRule="auto"/>
        <w:ind w:firstLine="720"/>
        <w:jc w:val="both"/>
        <w:rPr>
          <w:i/>
        </w:rPr>
      </w:pPr>
      <w:r w:rsidRPr="00473312">
        <w:rPr>
          <w:i/>
        </w:rPr>
        <w:t xml:space="preserve">Тема 2. </w:t>
      </w:r>
      <w:r w:rsidR="00FA18EB" w:rsidRPr="00473312">
        <w:rPr>
          <w:i/>
        </w:rPr>
        <w:t>Субъекты культурной политики</w:t>
      </w:r>
    </w:p>
    <w:p w14:paraId="4EAB4779" w14:textId="77777777" w:rsidR="005966D8" w:rsidRPr="00473312" w:rsidRDefault="005966D8" w:rsidP="00594C9D">
      <w:pPr>
        <w:pStyle w:val="af5"/>
        <w:numPr>
          <w:ilvl w:val="0"/>
          <w:numId w:val="42"/>
        </w:numPr>
        <w:tabs>
          <w:tab w:val="left" w:pos="708"/>
        </w:tabs>
        <w:snapToGrid w:val="0"/>
        <w:spacing w:line="360" w:lineRule="auto"/>
        <w:ind w:left="0" w:firstLine="720"/>
        <w:jc w:val="both"/>
      </w:pPr>
      <w:r w:rsidRPr="00473312">
        <w:t>Музейное, библиотечное, архивное дело, их роль в сохранении культурного наследия.</w:t>
      </w:r>
    </w:p>
    <w:p w14:paraId="60D81442" w14:textId="77777777" w:rsidR="005966D8" w:rsidRPr="00473312" w:rsidRDefault="005966D8" w:rsidP="00594C9D">
      <w:pPr>
        <w:pStyle w:val="af5"/>
        <w:numPr>
          <w:ilvl w:val="0"/>
          <w:numId w:val="42"/>
        </w:numPr>
        <w:tabs>
          <w:tab w:val="left" w:pos="708"/>
        </w:tabs>
        <w:snapToGrid w:val="0"/>
        <w:spacing w:line="360" w:lineRule="auto"/>
        <w:ind w:left="0" w:firstLine="720"/>
        <w:jc w:val="both"/>
      </w:pPr>
      <w:r w:rsidRPr="00473312">
        <w:t xml:space="preserve"> Проблема сохранения культурных ценностей. Охрана памятников в современной России. 1</w:t>
      </w:r>
    </w:p>
    <w:p w14:paraId="7641F431" w14:textId="77777777" w:rsidR="005966D8" w:rsidRPr="00473312" w:rsidRDefault="005966D8" w:rsidP="00594C9D">
      <w:pPr>
        <w:pStyle w:val="af5"/>
        <w:numPr>
          <w:ilvl w:val="0"/>
          <w:numId w:val="42"/>
        </w:numPr>
        <w:tabs>
          <w:tab w:val="left" w:pos="708"/>
        </w:tabs>
        <w:snapToGrid w:val="0"/>
        <w:spacing w:line="360" w:lineRule="auto"/>
        <w:ind w:left="0" w:firstLine="720"/>
        <w:jc w:val="both"/>
      </w:pPr>
      <w:r w:rsidRPr="00473312">
        <w:t xml:space="preserve"> Законодательство РФ в сфере охраны культурных ценностей. </w:t>
      </w:r>
    </w:p>
    <w:p w14:paraId="2B32140F" w14:textId="21789EFE" w:rsidR="00FA18EB" w:rsidRPr="00473312" w:rsidRDefault="005966D8" w:rsidP="00594C9D">
      <w:pPr>
        <w:pStyle w:val="af5"/>
        <w:numPr>
          <w:ilvl w:val="0"/>
          <w:numId w:val="42"/>
        </w:numPr>
        <w:tabs>
          <w:tab w:val="left" w:pos="708"/>
        </w:tabs>
        <w:snapToGrid w:val="0"/>
        <w:spacing w:line="360" w:lineRule="auto"/>
        <w:ind w:left="0" w:firstLine="720"/>
        <w:jc w:val="both"/>
      </w:pPr>
      <w:r w:rsidRPr="00473312">
        <w:t>Проблема реституций. 6. Общественная инициатива и охрана памятников»</w:t>
      </w:r>
    </w:p>
    <w:p w14:paraId="51C4F7E0" w14:textId="200C6AD0" w:rsidR="00FA18EB" w:rsidRPr="00473312" w:rsidRDefault="00594C9D" w:rsidP="00594C9D">
      <w:pPr>
        <w:tabs>
          <w:tab w:val="left" w:pos="708"/>
        </w:tabs>
        <w:snapToGrid w:val="0"/>
        <w:spacing w:line="360" w:lineRule="auto"/>
        <w:ind w:firstLine="720"/>
        <w:jc w:val="center"/>
        <w:rPr>
          <w:i/>
        </w:rPr>
      </w:pPr>
      <w:r w:rsidRPr="00473312">
        <w:rPr>
          <w:i/>
        </w:rPr>
        <w:t>Литература</w:t>
      </w:r>
    </w:p>
    <w:p w14:paraId="176A7CB1" w14:textId="6641A05F" w:rsidR="00594C9D" w:rsidRPr="00473312" w:rsidRDefault="00594C9D" w:rsidP="00594C9D">
      <w:pPr>
        <w:pStyle w:val="af5"/>
        <w:numPr>
          <w:ilvl w:val="0"/>
          <w:numId w:val="45"/>
        </w:numPr>
        <w:tabs>
          <w:tab w:val="left" w:pos="708"/>
        </w:tabs>
        <w:snapToGrid w:val="0"/>
        <w:spacing w:line="360" w:lineRule="auto"/>
        <w:ind w:left="0" w:firstLine="720"/>
        <w:jc w:val="both"/>
      </w:pPr>
      <w:r w:rsidRPr="00473312">
        <w:t>Основы государственной культурной политики Российской Федерации: учебное пособие для вузов / О.Г. Басалаева, Т.А. Волкова, Е.В. </w:t>
      </w:r>
      <w:proofErr w:type="gramStart"/>
      <w:r w:rsidRPr="00473312">
        <w:t>Паничкина.-</w:t>
      </w:r>
      <w:proofErr w:type="gramEnd"/>
      <w:r w:rsidRPr="00473312">
        <w:t xml:space="preserve"> 2-е изд. – Москва: Издательство «</w:t>
      </w:r>
      <w:proofErr w:type="spellStart"/>
      <w:r w:rsidRPr="00473312">
        <w:t>Юрайт</w:t>
      </w:r>
      <w:proofErr w:type="spellEnd"/>
      <w:r w:rsidRPr="00473312">
        <w:t xml:space="preserve">», 2021; Кемерово: </w:t>
      </w:r>
      <w:proofErr w:type="spellStart"/>
      <w:r w:rsidRPr="00473312">
        <w:t>КемГИК</w:t>
      </w:r>
      <w:proofErr w:type="spellEnd"/>
      <w:r w:rsidRPr="00473312">
        <w:t>. – 169 с.</w:t>
      </w:r>
    </w:p>
    <w:p w14:paraId="4CF29D48" w14:textId="0DF29CAF" w:rsidR="000527B3" w:rsidRPr="00473312" w:rsidRDefault="000527B3" w:rsidP="00594C9D">
      <w:pPr>
        <w:tabs>
          <w:tab w:val="left" w:pos="708"/>
        </w:tabs>
        <w:snapToGrid w:val="0"/>
        <w:spacing w:line="360" w:lineRule="auto"/>
        <w:ind w:firstLine="720"/>
        <w:jc w:val="both"/>
        <w:rPr>
          <w:i/>
        </w:rPr>
      </w:pPr>
      <w:r w:rsidRPr="00473312">
        <w:rPr>
          <w:i/>
        </w:rPr>
        <w:t xml:space="preserve">Тема 3. </w:t>
      </w:r>
      <w:r w:rsidR="00FA18EB" w:rsidRPr="00473312">
        <w:rPr>
          <w:i/>
        </w:rPr>
        <w:t>Механизмы реализации государственной культурной политики</w:t>
      </w:r>
      <w:r w:rsidRPr="00473312">
        <w:rPr>
          <w:i/>
        </w:rPr>
        <w:t>.</w:t>
      </w:r>
    </w:p>
    <w:p w14:paraId="2AA55BF1" w14:textId="77777777" w:rsidR="005966D8" w:rsidRPr="00473312" w:rsidRDefault="005966D8" w:rsidP="00594C9D">
      <w:pPr>
        <w:tabs>
          <w:tab w:val="left" w:pos="708"/>
        </w:tabs>
        <w:snapToGrid w:val="0"/>
        <w:spacing w:line="360" w:lineRule="auto"/>
        <w:ind w:firstLine="720"/>
        <w:jc w:val="both"/>
      </w:pPr>
      <w:r w:rsidRPr="00473312">
        <w:t xml:space="preserve">1.Организационно-экономические условия менеджмента в сфере культуры. Понятие сферы культуры как сферы услуг. </w:t>
      </w:r>
    </w:p>
    <w:p w14:paraId="6DBB4E3C" w14:textId="77777777" w:rsidR="005966D8" w:rsidRPr="00473312" w:rsidRDefault="005966D8" w:rsidP="00594C9D">
      <w:pPr>
        <w:tabs>
          <w:tab w:val="left" w:pos="708"/>
        </w:tabs>
        <w:snapToGrid w:val="0"/>
        <w:spacing w:line="360" w:lineRule="auto"/>
        <w:ind w:firstLine="720"/>
        <w:jc w:val="both"/>
      </w:pPr>
      <w:r w:rsidRPr="00473312">
        <w:t xml:space="preserve">2. Зарубежный и отечественный опыт в определении приоритетов поддержки и развития культуры. </w:t>
      </w:r>
    </w:p>
    <w:p w14:paraId="6C77D1A5" w14:textId="77777777" w:rsidR="005966D8" w:rsidRPr="00473312" w:rsidRDefault="005966D8" w:rsidP="00594C9D">
      <w:pPr>
        <w:tabs>
          <w:tab w:val="left" w:pos="708"/>
        </w:tabs>
        <w:snapToGrid w:val="0"/>
        <w:spacing w:line="360" w:lineRule="auto"/>
        <w:ind w:firstLine="720"/>
        <w:jc w:val="both"/>
      </w:pPr>
      <w:r w:rsidRPr="00473312">
        <w:lastRenderedPageBreak/>
        <w:t xml:space="preserve">3. Культурные программы как метод управления: опыт разработки культурных программ в субъектах РФ. </w:t>
      </w:r>
    </w:p>
    <w:p w14:paraId="08082337" w14:textId="77777777" w:rsidR="005966D8" w:rsidRPr="00473312" w:rsidRDefault="005966D8" w:rsidP="00594C9D">
      <w:pPr>
        <w:tabs>
          <w:tab w:val="left" w:pos="708"/>
        </w:tabs>
        <w:snapToGrid w:val="0"/>
        <w:spacing w:line="360" w:lineRule="auto"/>
        <w:ind w:firstLine="720"/>
        <w:jc w:val="both"/>
      </w:pPr>
      <w:r w:rsidRPr="00473312">
        <w:t xml:space="preserve">4. Арт-менеджмент: специфика существования в современных российских условиях. </w:t>
      </w:r>
    </w:p>
    <w:p w14:paraId="46AC182B" w14:textId="0CD86BE8" w:rsidR="005966D8" w:rsidRPr="00473312" w:rsidRDefault="005966D8" w:rsidP="00594C9D">
      <w:pPr>
        <w:tabs>
          <w:tab w:val="left" w:pos="708"/>
        </w:tabs>
        <w:snapToGrid w:val="0"/>
        <w:spacing w:line="360" w:lineRule="auto"/>
        <w:ind w:firstLine="720"/>
        <w:jc w:val="center"/>
        <w:rPr>
          <w:i/>
        </w:rPr>
      </w:pPr>
      <w:r w:rsidRPr="00473312">
        <w:rPr>
          <w:i/>
        </w:rPr>
        <w:t>Литература</w:t>
      </w:r>
    </w:p>
    <w:p w14:paraId="7B583BCB" w14:textId="2D345962" w:rsidR="00594C9D" w:rsidRPr="00473312" w:rsidRDefault="00594C9D" w:rsidP="00594C9D">
      <w:pPr>
        <w:tabs>
          <w:tab w:val="left" w:pos="708"/>
        </w:tabs>
        <w:snapToGrid w:val="0"/>
        <w:spacing w:line="360" w:lineRule="auto"/>
        <w:ind w:firstLine="720"/>
        <w:jc w:val="both"/>
      </w:pPr>
      <w:r w:rsidRPr="00473312">
        <w:t>1. Основы государственной культурной политики (утверждены Указом Президента РФ от 24 декабря 2014 г. N 808). - [Электронный ресурс] - URL</w:t>
      </w:r>
      <w:proofErr w:type="gramStart"/>
      <w:r w:rsidRPr="00473312">
        <w:t>. :</w:t>
      </w:r>
      <w:proofErr w:type="gramEnd"/>
      <w:r w:rsidRPr="00473312">
        <w:t xml:space="preserve"> </w:t>
      </w:r>
      <w:hyperlink r:id="rId9" w:history="1">
        <w:r w:rsidRPr="00473312">
          <w:rPr>
            <w:rStyle w:val="af0"/>
          </w:rPr>
          <w:t>https://base.garant.ru/70828330</w:t>
        </w:r>
      </w:hyperlink>
      <w:r w:rsidRPr="00473312">
        <w:t xml:space="preserve">. </w:t>
      </w:r>
    </w:p>
    <w:p w14:paraId="4F5B4C6A" w14:textId="77777777" w:rsidR="00594C9D" w:rsidRPr="00473312" w:rsidRDefault="00594C9D" w:rsidP="00594C9D">
      <w:pPr>
        <w:tabs>
          <w:tab w:val="left" w:pos="708"/>
        </w:tabs>
        <w:snapToGrid w:val="0"/>
        <w:spacing w:line="360" w:lineRule="auto"/>
        <w:ind w:firstLine="720"/>
        <w:jc w:val="both"/>
      </w:pPr>
      <w:r w:rsidRPr="00473312">
        <w:t xml:space="preserve">2. Паспорт национального проекта "Культура" / Утвержден президиумом Совета при Президенте Российской Федерации по стратегическому развитию и национальным проектам (протокол от 24 декабря 2018 г. № 16). </w:t>
      </w:r>
    </w:p>
    <w:p w14:paraId="43A59620" w14:textId="77777777" w:rsidR="00594C9D" w:rsidRPr="00473312" w:rsidRDefault="00594C9D" w:rsidP="00594C9D">
      <w:pPr>
        <w:tabs>
          <w:tab w:val="left" w:pos="708"/>
        </w:tabs>
        <w:snapToGrid w:val="0"/>
        <w:spacing w:line="360" w:lineRule="auto"/>
        <w:ind w:firstLine="720"/>
        <w:jc w:val="both"/>
      </w:pPr>
      <w:r w:rsidRPr="00473312">
        <w:t xml:space="preserve">3. </w:t>
      </w:r>
      <w:proofErr w:type="spellStart"/>
      <w:r w:rsidRPr="00473312">
        <w:t>Суминова</w:t>
      </w:r>
      <w:proofErr w:type="spellEnd"/>
      <w:r w:rsidRPr="00473312">
        <w:t xml:space="preserve">, Т. Н. Арт-менеджмент. Реализация государственной культурной политики в сфере культуры и искусства: Монография. </w:t>
      </w:r>
      <w:proofErr w:type="gramStart"/>
      <w:r w:rsidRPr="00473312">
        <w:t>Москва :</w:t>
      </w:r>
      <w:proofErr w:type="gramEnd"/>
      <w:r w:rsidRPr="00473312">
        <w:t xml:space="preserve"> Академический проект, 2017. 167 с. </w:t>
      </w:r>
    </w:p>
    <w:p w14:paraId="0991DA6C" w14:textId="1859AF45" w:rsidR="00FA18EB" w:rsidRPr="00473312" w:rsidRDefault="00594C9D" w:rsidP="00594C9D">
      <w:pPr>
        <w:tabs>
          <w:tab w:val="left" w:pos="708"/>
        </w:tabs>
        <w:snapToGrid w:val="0"/>
        <w:spacing w:line="360" w:lineRule="auto"/>
        <w:ind w:firstLine="720"/>
        <w:jc w:val="both"/>
        <w:rPr>
          <w:i/>
        </w:rPr>
      </w:pPr>
      <w:r w:rsidRPr="00473312">
        <w:t xml:space="preserve">4. </w:t>
      </w:r>
      <w:proofErr w:type="spellStart"/>
      <w:r w:rsidRPr="00473312">
        <w:t>Суминова</w:t>
      </w:r>
      <w:proofErr w:type="spellEnd"/>
      <w:r w:rsidRPr="00473312">
        <w:t xml:space="preserve"> Т. Н. Арт-менеджмент: теория и практика: Учебник для студентов высших учебных заведений сферы культуры и искусства. – </w:t>
      </w:r>
      <w:proofErr w:type="gramStart"/>
      <w:r w:rsidRPr="00473312">
        <w:t>Москва :</w:t>
      </w:r>
      <w:proofErr w:type="gramEnd"/>
      <w:r w:rsidRPr="00473312">
        <w:t xml:space="preserve"> Академический проект, 2020. 655 с</w:t>
      </w:r>
    </w:p>
    <w:p w14:paraId="227B0C20" w14:textId="6E9CBB9E" w:rsidR="000527B3" w:rsidRPr="00473312" w:rsidRDefault="000527B3" w:rsidP="00594C9D">
      <w:pPr>
        <w:tabs>
          <w:tab w:val="left" w:pos="708"/>
        </w:tabs>
        <w:snapToGrid w:val="0"/>
        <w:spacing w:line="360" w:lineRule="auto"/>
        <w:ind w:firstLine="720"/>
        <w:jc w:val="both"/>
        <w:rPr>
          <w:i/>
        </w:rPr>
      </w:pPr>
      <w:r w:rsidRPr="00473312">
        <w:rPr>
          <w:i/>
        </w:rPr>
        <w:t xml:space="preserve">Тема 4. </w:t>
      </w:r>
      <w:r w:rsidR="00FA18EB" w:rsidRPr="00473312">
        <w:rPr>
          <w:i/>
        </w:rPr>
        <w:t>Нормативно-правовая база в сфере культуры</w:t>
      </w:r>
    </w:p>
    <w:p w14:paraId="3C89305E" w14:textId="77777777" w:rsidR="00FA18EB" w:rsidRPr="00473312" w:rsidRDefault="00FA18EB" w:rsidP="00594C9D">
      <w:pPr>
        <w:pStyle w:val="af5"/>
        <w:numPr>
          <w:ilvl w:val="0"/>
          <w:numId w:val="41"/>
        </w:numPr>
        <w:spacing w:line="360" w:lineRule="auto"/>
        <w:ind w:left="0" w:firstLine="720"/>
        <w:jc w:val="both"/>
      </w:pPr>
      <w:r w:rsidRPr="00473312">
        <w:t xml:space="preserve">Конституционные основы культурной политики РФ. Закон РФ о культуре: ключевые понятия. </w:t>
      </w:r>
    </w:p>
    <w:p w14:paraId="0620AADD" w14:textId="77777777" w:rsidR="00FA18EB" w:rsidRPr="00473312" w:rsidRDefault="00FA18EB" w:rsidP="00594C9D">
      <w:pPr>
        <w:pStyle w:val="af5"/>
        <w:numPr>
          <w:ilvl w:val="0"/>
          <w:numId w:val="41"/>
        </w:numPr>
        <w:spacing w:line="360" w:lineRule="auto"/>
        <w:ind w:left="0" w:firstLine="720"/>
        <w:jc w:val="both"/>
      </w:pPr>
      <w:r w:rsidRPr="00473312">
        <w:t>Стратегия развития государственной культурной политики. </w:t>
      </w:r>
      <w:hyperlink r:id="rId10" w:tooltip="Модельный закон о социально-культурной деятельности" w:history="1">
        <w:r w:rsidRPr="00473312">
          <w:t>Модельный закон о социально-культурной деятельности</w:t>
        </w:r>
      </w:hyperlink>
      <w:r w:rsidRPr="00473312">
        <w:t>.</w:t>
      </w:r>
    </w:p>
    <w:p w14:paraId="21FA8276" w14:textId="28646178" w:rsidR="00FA18EB" w:rsidRPr="00473312" w:rsidRDefault="00FA18EB" w:rsidP="00594C9D">
      <w:pPr>
        <w:pStyle w:val="af5"/>
        <w:numPr>
          <w:ilvl w:val="0"/>
          <w:numId w:val="41"/>
        </w:numPr>
        <w:spacing w:line="360" w:lineRule="auto"/>
        <w:ind w:left="0" w:firstLine="720"/>
        <w:jc w:val="both"/>
      </w:pPr>
      <w:r w:rsidRPr="00473312">
        <w:t>Децентрализация государственного управления в России и специфика региональных и местных органов власти как самостоятельных субъектов культурной политики, их структура и функции. Роль общественных советов, фондов, политических партий, негосударственных организаций, их взаимодействие с органами государственной, региональной и местной власти.</w:t>
      </w:r>
    </w:p>
    <w:p w14:paraId="52FC7537" w14:textId="13D091CD" w:rsidR="00FA18EB" w:rsidRPr="00473312" w:rsidRDefault="00594C9D" w:rsidP="00594C9D">
      <w:pPr>
        <w:spacing w:line="360" w:lineRule="auto"/>
        <w:ind w:firstLine="720"/>
        <w:jc w:val="center"/>
        <w:rPr>
          <w:i/>
        </w:rPr>
      </w:pPr>
      <w:r w:rsidRPr="00473312">
        <w:rPr>
          <w:i/>
        </w:rPr>
        <w:t>Литература</w:t>
      </w:r>
    </w:p>
    <w:p w14:paraId="54A8DDA7" w14:textId="4132338F" w:rsidR="00FA18EB" w:rsidRPr="00473312" w:rsidRDefault="00594C9D" w:rsidP="00594C9D">
      <w:pPr>
        <w:spacing w:line="360" w:lineRule="auto"/>
        <w:ind w:firstLine="720"/>
        <w:jc w:val="both"/>
      </w:pPr>
      <w:r w:rsidRPr="00473312">
        <w:t>1.</w:t>
      </w:r>
      <w:r w:rsidRPr="00473312">
        <w:tab/>
        <w:t xml:space="preserve">Основы государственной культурной политики Российской Федерации: учебное пособие для вузов / О.Г. Басалаева, Т.А. Волкова, Е.В. </w:t>
      </w:r>
      <w:proofErr w:type="gramStart"/>
      <w:r w:rsidRPr="00473312">
        <w:t>Паничкина.-</w:t>
      </w:r>
      <w:proofErr w:type="gramEnd"/>
      <w:r w:rsidRPr="00473312">
        <w:t xml:space="preserve"> 2-е изд. – Москва: Издательство «</w:t>
      </w:r>
      <w:proofErr w:type="spellStart"/>
      <w:r w:rsidRPr="00473312">
        <w:t>Юрайт</w:t>
      </w:r>
      <w:proofErr w:type="spellEnd"/>
      <w:r w:rsidRPr="00473312">
        <w:t xml:space="preserve">», 2021; Кемерово: </w:t>
      </w:r>
      <w:proofErr w:type="spellStart"/>
      <w:r w:rsidRPr="00473312">
        <w:t>КемГИК</w:t>
      </w:r>
      <w:proofErr w:type="spellEnd"/>
      <w:r w:rsidRPr="00473312">
        <w:t>. – 169 с.</w:t>
      </w:r>
    </w:p>
    <w:p w14:paraId="5929BBEF" w14:textId="017BDAF6" w:rsidR="000527B3" w:rsidRPr="00473312" w:rsidRDefault="00FA18EB" w:rsidP="00594C9D">
      <w:pPr>
        <w:spacing w:line="360" w:lineRule="auto"/>
        <w:ind w:firstLine="720"/>
        <w:jc w:val="both"/>
        <w:rPr>
          <w:i/>
        </w:rPr>
      </w:pPr>
      <w:r w:rsidRPr="00473312">
        <w:rPr>
          <w:i/>
        </w:rPr>
        <w:t>Тема 7</w:t>
      </w:r>
      <w:r w:rsidR="000527B3" w:rsidRPr="00473312">
        <w:rPr>
          <w:i/>
        </w:rPr>
        <w:t xml:space="preserve">. </w:t>
      </w:r>
      <w:r w:rsidRPr="00473312">
        <w:rPr>
          <w:i/>
        </w:rPr>
        <w:t>Экономические основы государственной культурной политики</w:t>
      </w:r>
    </w:p>
    <w:p w14:paraId="2E319883" w14:textId="77777777" w:rsidR="00FA18EB" w:rsidRPr="00473312" w:rsidRDefault="00FA18EB" w:rsidP="00594C9D">
      <w:pPr>
        <w:spacing w:line="360" w:lineRule="auto"/>
        <w:ind w:firstLine="720"/>
        <w:jc w:val="both"/>
      </w:pPr>
      <w:r w:rsidRPr="00473312">
        <w:t>1. Инфраструктура сферы культуры (ключевые направления деятельности)</w:t>
      </w:r>
    </w:p>
    <w:p w14:paraId="12431569" w14:textId="77777777" w:rsidR="00FA18EB" w:rsidRPr="00473312" w:rsidRDefault="00FA18EB" w:rsidP="00594C9D">
      <w:pPr>
        <w:spacing w:line="360" w:lineRule="auto"/>
        <w:ind w:firstLine="720"/>
        <w:jc w:val="both"/>
      </w:pPr>
      <w:r w:rsidRPr="00473312">
        <w:t>2. Модели финансирования в сфере культуры.</w:t>
      </w:r>
    </w:p>
    <w:p w14:paraId="38C2CB88" w14:textId="77777777" w:rsidR="00FA18EB" w:rsidRPr="00473312" w:rsidRDefault="00FA18EB" w:rsidP="00594C9D">
      <w:pPr>
        <w:spacing w:line="360" w:lineRule="auto"/>
        <w:ind w:firstLine="720"/>
        <w:jc w:val="both"/>
      </w:pPr>
      <w:r w:rsidRPr="00473312">
        <w:t xml:space="preserve">3. Особенности осуществления закупок в бюджетных учреждениях согласно 44-ФЗ (Федеральный закон от 05.04.2013 N 44-ФЗ (ред. от 31.07.2020) "О контрактной системе в </w:t>
      </w:r>
      <w:r w:rsidRPr="00473312">
        <w:lastRenderedPageBreak/>
        <w:t>сфере закупок товаров, работ, услуг для обеспечения государственных и муниципальных нужд" (с изм. и доп., вступ. в силу с 01.09.2020) Статья 15. Особенности закупок, осуществляемых бюджетным, автономным учреждениями, государственным, муниципальным унитарными предприятиями и иными юридическими лицами)</w:t>
      </w:r>
    </w:p>
    <w:p w14:paraId="7FE05A36" w14:textId="3BC94867" w:rsidR="00FA18EB" w:rsidRPr="00473312" w:rsidRDefault="00FA18EB" w:rsidP="00594C9D">
      <w:pPr>
        <w:spacing w:line="360" w:lineRule="auto"/>
        <w:ind w:firstLine="720"/>
        <w:jc w:val="both"/>
      </w:pPr>
      <w:r w:rsidRPr="00473312">
        <w:t>4. Специфика составления бюджета социально-культурного проекта (особенности бюджета некоммерческого проекта, какие статьи расходов и доходов включаются в бюджет, какие формы правового регулирования используются при подготовке и утверждении бюджета проекта).</w:t>
      </w:r>
    </w:p>
    <w:p w14:paraId="53B72D37" w14:textId="4C7CD482" w:rsidR="00FA18EB" w:rsidRPr="00473312" w:rsidRDefault="00594C9D" w:rsidP="00594C9D">
      <w:pPr>
        <w:spacing w:line="360" w:lineRule="auto"/>
        <w:ind w:firstLine="720"/>
        <w:jc w:val="center"/>
        <w:rPr>
          <w:i/>
        </w:rPr>
      </w:pPr>
      <w:r w:rsidRPr="00473312">
        <w:rPr>
          <w:i/>
        </w:rPr>
        <w:t>Литература</w:t>
      </w:r>
    </w:p>
    <w:p w14:paraId="73F0A22B" w14:textId="106E4BA0" w:rsidR="00FA18EB" w:rsidRPr="00473312" w:rsidRDefault="00594C9D" w:rsidP="00594C9D">
      <w:pPr>
        <w:pStyle w:val="af5"/>
        <w:numPr>
          <w:ilvl w:val="0"/>
          <w:numId w:val="46"/>
        </w:numPr>
        <w:spacing w:line="360" w:lineRule="auto"/>
        <w:ind w:left="0" w:firstLine="720"/>
        <w:jc w:val="both"/>
      </w:pPr>
      <w:r w:rsidRPr="00473312">
        <w:t xml:space="preserve">Основы государственной культурной политики Российской Федерации: учебное пособие для вузов / О.Г. Басалаева, Т.А. Волкова, Е.В. </w:t>
      </w:r>
      <w:proofErr w:type="gramStart"/>
      <w:r w:rsidRPr="00473312">
        <w:t>Паничкина.-</w:t>
      </w:r>
      <w:proofErr w:type="gramEnd"/>
      <w:r w:rsidRPr="00473312">
        <w:t xml:space="preserve"> 2-е изд. – Москва: Издательство «</w:t>
      </w:r>
      <w:proofErr w:type="spellStart"/>
      <w:r w:rsidRPr="00473312">
        <w:t>Юрайт</w:t>
      </w:r>
      <w:proofErr w:type="spellEnd"/>
      <w:r w:rsidRPr="00473312">
        <w:t xml:space="preserve">», 2021; Кемерово: </w:t>
      </w:r>
      <w:proofErr w:type="spellStart"/>
      <w:r w:rsidRPr="00473312">
        <w:t>КемГИК</w:t>
      </w:r>
      <w:proofErr w:type="spellEnd"/>
      <w:r w:rsidRPr="00473312">
        <w:t>. – 169 с.</w:t>
      </w:r>
    </w:p>
    <w:p w14:paraId="32E59360" w14:textId="36E3CD02" w:rsidR="00594C9D" w:rsidRPr="00473312" w:rsidRDefault="00594C9D" w:rsidP="00594C9D">
      <w:pPr>
        <w:pStyle w:val="af5"/>
        <w:numPr>
          <w:ilvl w:val="0"/>
          <w:numId w:val="46"/>
        </w:numPr>
        <w:spacing w:line="360" w:lineRule="auto"/>
        <w:ind w:left="0" w:firstLine="720"/>
        <w:jc w:val="both"/>
      </w:pPr>
      <w:proofErr w:type="spellStart"/>
      <w:r w:rsidRPr="00473312">
        <w:t>Суминова</w:t>
      </w:r>
      <w:proofErr w:type="spellEnd"/>
      <w:r w:rsidRPr="00473312">
        <w:t xml:space="preserve">, Т. Н. Арт-менеджмент. Реализация государственной культурной политики в сфере культуры и искусства: Монография. </w:t>
      </w:r>
      <w:proofErr w:type="gramStart"/>
      <w:r w:rsidRPr="00473312">
        <w:t>Москва :</w:t>
      </w:r>
      <w:proofErr w:type="gramEnd"/>
      <w:r w:rsidRPr="00473312">
        <w:t xml:space="preserve"> Академический проект, 2017. 167 с.</w:t>
      </w:r>
    </w:p>
    <w:p w14:paraId="3091A8E8" w14:textId="2B87C8A1" w:rsidR="000527B3" w:rsidRPr="00473312" w:rsidRDefault="000527B3" w:rsidP="00594C9D">
      <w:pPr>
        <w:spacing w:line="360" w:lineRule="auto"/>
        <w:ind w:firstLine="720"/>
        <w:jc w:val="both"/>
        <w:rPr>
          <w:i/>
        </w:rPr>
      </w:pPr>
      <w:r w:rsidRPr="00473312">
        <w:rPr>
          <w:i/>
        </w:rPr>
        <w:t xml:space="preserve">Тема </w:t>
      </w:r>
      <w:r w:rsidR="00FA18EB" w:rsidRPr="00473312">
        <w:rPr>
          <w:i/>
        </w:rPr>
        <w:t>8</w:t>
      </w:r>
      <w:r w:rsidRPr="00473312">
        <w:rPr>
          <w:i/>
        </w:rPr>
        <w:t xml:space="preserve">. </w:t>
      </w:r>
      <w:r w:rsidR="00FA18EB" w:rsidRPr="00473312">
        <w:rPr>
          <w:i/>
        </w:rPr>
        <w:t>Креативные индустрии как актуальное направление в сфере государственной культурной политики</w:t>
      </w:r>
    </w:p>
    <w:p w14:paraId="379C9836" w14:textId="77777777" w:rsidR="00FA18EB" w:rsidRPr="00473312" w:rsidRDefault="00FA18EB" w:rsidP="00594C9D">
      <w:pPr>
        <w:shd w:val="clear" w:color="auto" w:fill="FFFFFF"/>
        <w:spacing w:line="360" w:lineRule="auto"/>
        <w:ind w:firstLine="720"/>
        <w:jc w:val="both"/>
        <w:rPr>
          <w:color w:val="000000"/>
        </w:rPr>
      </w:pPr>
      <w:r w:rsidRPr="00473312">
        <w:rPr>
          <w:color w:val="000000"/>
        </w:rPr>
        <w:t>1. Экономика впечатлений - новый вектор развития предпринимательской творческой деятельности.</w:t>
      </w:r>
    </w:p>
    <w:p w14:paraId="0D88208B" w14:textId="77777777" w:rsidR="00FA18EB" w:rsidRPr="00473312" w:rsidRDefault="00FA18EB" w:rsidP="00594C9D">
      <w:pPr>
        <w:shd w:val="clear" w:color="auto" w:fill="FFFFFF"/>
        <w:spacing w:line="360" w:lineRule="auto"/>
        <w:ind w:firstLine="720"/>
        <w:jc w:val="both"/>
        <w:rPr>
          <w:color w:val="000000"/>
        </w:rPr>
      </w:pPr>
      <w:r w:rsidRPr="00473312">
        <w:rPr>
          <w:color w:val="000000"/>
        </w:rPr>
        <w:t xml:space="preserve">2. Креативные индустрии (характеристика креативных </w:t>
      </w:r>
      <w:proofErr w:type="gramStart"/>
      <w:r w:rsidRPr="00473312">
        <w:rPr>
          <w:color w:val="000000"/>
        </w:rPr>
        <w:t>индустрий,  направления</w:t>
      </w:r>
      <w:proofErr w:type="gramEnd"/>
      <w:r w:rsidRPr="00473312">
        <w:rPr>
          <w:color w:val="000000"/>
        </w:rPr>
        <w:t xml:space="preserve"> креативных индустрий, креативные и культурные индустрии: синонимы?- сравнительный анализ).</w:t>
      </w:r>
    </w:p>
    <w:p w14:paraId="3A552E91" w14:textId="77777777" w:rsidR="00FA18EB" w:rsidRPr="00473312" w:rsidRDefault="00FA18EB" w:rsidP="00594C9D">
      <w:pPr>
        <w:shd w:val="clear" w:color="auto" w:fill="FFFFFF"/>
        <w:spacing w:line="360" w:lineRule="auto"/>
        <w:ind w:firstLine="720"/>
        <w:jc w:val="both"/>
        <w:rPr>
          <w:color w:val="000000"/>
        </w:rPr>
      </w:pPr>
      <w:r w:rsidRPr="00473312">
        <w:rPr>
          <w:color w:val="000000"/>
        </w:rPr>
        <w:t xml:space="preserve">3. Городское креативное </w:t>
      </w:r>
      <w:proofErr w:type="gramStart"/>
      <w:r w:rsidRPr="00473312">
        <w:rPr>
          <w:color w:val="000000"/>
        </w:rPr>
        <w:t>пространство  как</w:t>
      </w:r>
      <w:proofErr w:type="gramEnd"/>
      <w:r w:rsidRPr="00473312">
        <w:rPr>
          <w:color w:val="000000"/>
        </w:rPr>
        <w:t xml:space="preserve"> необходимая среда для реализации специалистов в сфере креативных индустрий.</w:t>
      </w:r>
    </w:p>
    <w:p w14:paraId="70E841BF" w14:textId="77777777" w:rsidR="00FA18EB" w:rsidRPr="00473312" w:rsidRDefault="00FA18EB" w:rsidP="00594C9D">
      <w:pPr>
        <w:shd w:val="clear" w:color="auto" w:fill="FFFFFF"/>
        <w:spacing w:line="360" w:lineRule="auto"/>
        <w:ind w:firstLine="720"/>
        <w:jc w:val="both"/>
        <w:rPr>
          <w:color w:val="000000"/>
        </w:rPr>
      </w:pPr>
      <w:r w:rsidRPr="00473312">
        <w:rPr>
          <w:color w:val="000000"/>
        </w:rPr>
        <w:t>4. Городская креативность как необходимый ресурс его экономического развития.</w:t>
      </w:r>
    </w:p>
    <w:p w14:paraId="66281C12" w14:textId="77777777" w:rsidR="00FA18EB" w:rsidRPr="00473312" w:rsidRDefault="00FA18EB" w:rsidP="00594C9D">
      <w:pPr>
        <w:shd w:val="clear" w:color="auto" w:fill="FFFFFF"/>
        <w:spacing w:line="360" w:lineRule="auto"/>
        <w:ind w:firstLine="720"/>
        <w:jc w:val="center"/>
        <w:rPr>
          <w:i/>
          <w:color w:val="000000"/>
        </w:rPr>
      </w:pPr>
      <w:r w:rsidRPr="00473312">
        <w:rPr>
          <w:i/>
          <w:color w:val="000000"/>
        </w:rPr>
        <w:t>Литература:</w:t>
      </w:r>
    </w:p>
    <w:p w14:paraId="138BE2B1" w14:textId="4BB6D2CC" w:rsidR="00594C9D" w:rsidRPr="00473312" w:rsidRDefault="00594C9D" w:rsidP="00594C9D">
      <w:pPr>
        <w:pStyle w:val="af5"/>
        <w:numPr>
          <w:ilvl w:val="0"/>
          <w:numId w:val="44"/>
        </w:numPr>
        <w:shd w:val="clear" w:color="auto" w:fill="FFFFFF"/>
        <w:spacing w:line="360" w:lineRule="auto"/>
        <w:ind w:left="0" w:firstLine="720"/>
        <w:jc w:val="both"/>
      </w:pPr>
      <w:proofErr w:type="spellStart"/>
      <w:r w:rsidRPr="00473312">
        <w:t>Суминова</w:t>
      </w:r>
      <w:proofErr w:type="spellEnd"/>
      <w:r w:rsidRPr="00473312">
        <w:t xml:space="preserve"> Т.Н. Проектный менеджмент как технология реализации государственной политики в сфере культуры и искусства // Вестник Московского государственного университета культуры и искусств. 2019. № 3. С. 160–166. </w:t>
      </w:r>
    </w:p>
    <w:p w14:paraId="54C75D5C" w14:textId="1206D447" w:rsidR="00FA18EB" w:rsidRPr="00473312" w:rsidRDefault="00594C9D" w:rsidP="00594C9D">
      <w:pPr>
        <w:pStyle w:val="af5"/>
        <w:numPr>
          <w:ilvl w:val="0"/>
          <w:numId w:val="44"/>
        </w:numPr>
        <w:shd w:val="clear" w:color="auto" w:fill="FFFFFF"/>
        <w:spacing w:line="360" w:lineRule="auto"/>
        <w:ind w:left="0" w:firstLine="720"/>
        <w:jc w:val="both"/>
        <w:rPr>
          <w:i/>
          <w:color w:val="000000"/>
        </w:rPr>
      </w:pPr>
      <w:proofErr w:type="spellStart"/>
      <w:r w:rsidRPr="00473312">
        <w:t>Суминова</w:t>
      </w:r>
      <w:proofErr w:type="spellEnd"/>
      <w:r w:rsidRPr="00473312">
        <w:t xml:space="preserve"> Т. Н. Творческие индустрии как механизм реализации современных арт-стратегий // Вестник академии русского балета имени А.Я. Вагановой. СПб., 2018. №3 (56) С. 144–145.</w:t>
      </w:r>
    </w:p>
    <w:p w14:paraId="5E40014B" w14:textId="77777777" w:rsidR="00594C9D" w:rsidRPr="00473312" w:rsidRDefault="00594C9D" w:rsidP="00594C9D">
      <w:pPr>
        <w:pStyle w:val="af5"/>
        <w:numPr>
          <w:ilvl w:val="0"/>
          <w:numId w:val="44"/>
        </w:numPr>
        <w:shd w:val="clear" w:color="auto" w:fill="FFFFFF"/>
        <w:spacing w:line="360" w:lineRule="auto"/>
        <w:ind w:left="0" w:firstLine="720"/>
        <w:jc w:val="both"/>
        <w:rPr>
          <w:i/>
          <w:color w:val="000000"/>
        </w:rPr>
      </w:pPr>
      <w:proofErr w:type="spellStart"/>
      <w:r w:rsidRPr="00473312">
        <w:t>Хезмондалш</w:t>
      </w:r>
      <w:proofErr w:type="spellEnd"/>
      <w:r w:rsidRPr="00473312">
        <w:t xml:space="preserve">, Д. Культурные индустрии [Текст] / пер. с англ. И. Кушнаревой; под науч. ред. А. Михалевой; Нац. </w:t>
      </w:r>
      <w:proofErr w:type="spellStart"/>
      <w:r w:rsidRPr="00473312">
        <w:t>исслед</w:t>
      </w:r>
      <w:proofErr w:type="spellEnd"/>
      <w:r w:rsidRPr="00473312">
        <w:t xml:space="preserve">. ун-т «Высшая школа экономики». Москва: Изд. дом Высшей школы экономики, 2014. 456 с. </w:t>
      </w:r>
    </w:p>
    <w:p w14:paraId="2B0A5A39" w14:textId="6F30D907" w:rsidR="00594C9D" w:rsidRPr="00473312" w:rsidRDefault="00594C9D" w:rsidP="00594C9D">
      <w:pPr>
        <w:pStyle w:val="af5"/>
        <w:numPr>
          <w:ilvl w:val="0"/>
          <w:numId w:val="44"/>
        </w:numPr>
        <w:shd w:val="clear" w:color="auto" w:fill="FFFFFF"/>
        <w:spacing w:line="360" w:lineRule="auto"/>
        <w:ind w:left="0" w:firstLine="720"/>
        <w:jc w:val="both"/>
        <w:rPr>
          <w:i/>
          <w:color w:val="000000"/>
        </w:rPr>
      </w:pPr>
      <w:r w:rsidRPr="00473312">
        <w:lastRenderedPageBreak/>
        <w:t>Черников, И. А. Социальная значимость досуга постиндустриальной эпохи // Культура и образование: научно-информационный журнал вузов культуры и искусств. Москва, 2019. № 4 (35). С. 22–31. DOI: 10.24411/2310-1679-2019-10403 5. Черников, И. А. Экономика впечатлений в динамике современной культуры // Вестник Московского государственного университета культуры и искусств. Москва, 2020. № 4 (96). С. 59–68. DOI: 10.24411/1997–0803-2020-10406</w:t>
      </w:r>
    </w:p>
    <w:p w14:paraId="0CFDCA0E" w14:textId="4F5A3E57" w:rsidR="000527B3" w:rsidRPr="00473312" w:rsidRDefault="000527B3" w:rsidP="00594C9D">
      <w:pPr>
        <w:shd w:val="clear" w:color="auto" w:fill="FFFFFF"/>
        <w:spacing w:line="360" w:lineRule="auto"/>
        <w:ind w:firstLine="720"/>
        <w:jc w:val="both"/>
        <w:rPr>
          <w:i/>
          <w:color w:val="000000"/>
        </w:rPr>
      </w:pPr>
      <w:r w:rsidRPr="00473312">
        <w:rPr>
          <w:i/>
          <w:color w:val="000000"/>
        </w:rPr>
        <w:t xml:space="preserve">Тема 10. </w:t>
      </w:r>
      <w:r w:rsidR="00FA18EB" w:rsidRPr="00473312">
        <w:rPr>
          <w:i/>
          <w:color w:val="000000"/>
        </w:rPr>
        <w:t xml:space="preserve">Проблема развития </w:t>
      </w:r>
      <w:proofErr w:type="spellStart"/>
      <w:r w:rsidR="00FA18EB" w:rsidRPr="00473312">
        <w:rPr>
          <w:i/>
          <w:color w:val="000000"/>
        </w:rPr>
        <w:t>культуротворческого</w:t>
      </w:r>
      <w:proofErr w:type="spellEnd"/>
      <w:r w:rsidR="00FA18EB" w:rsidRPr="00473312">
        <w:rPr>
          <w:i/>
          <w:color w:val="000000"/>
        </w:rPr>
        <w:t xml:space="preserve"> потенциала личности в контексте реализации культурной политики</w:t>
      </w:r>
    </w:p>
    <w:p w14:paraId="7F81B304" w14:textId="77777777" w:rsidR="00FA18EB" w:rsidRPr="00473312" w:rsidRDefault="00FA18EB" w:rsidP="00594C9D">
      <w:pPr>
        <w:spacing w:line="360" w:lineRule="auto"/>
        <w:ind w:firstLine="720"/>
        <w:jc w:val="both"/>
        <w:rPr>
          <w:color w:val="000000"/>
        </w:rPr>
      </w:pPr>
      <w:r w:rsidRPr="00473312">
        <w:rPr>
          <w:color w:val="000000"/>
        </w:rPr>
        <w:t>1. Формирование личности в культуре (</w:t>
      </w:r>
      <w:proofErr w:type="spellStart"/>
      <w:r w:rsidRPr="00473312">
        <w:rPr>
          <w:color w:val="000000"/>
        </w:rPr>
        <w:t>хоминизация</w:t>
      </w:r>
      <w:proofErr w:type="spellEnd"/>
      <w:r w:rsidRPr="00473312">
        <w:rPr>
          <w:color w:val="000000"/>
        </w:rPr>
        <w:t xml:space="preserve">, социализация, </w:t>
      </w:r>
      <w:proofErr w:type="spellStart"/>
      <w:r w:rsidRPr="00473312">
        <w:rPr>
          <w:color w:val="000000"/>
        </w:rPr>
        <w:t>инкультурация</w:t>
      </w:r>
      <w:proofErr w:type="spellEnd"/>
      <w:r w:rsidRPr="00473312">
        <w:rPr>
          <w:color w:val="000000"/>
        </w:rPr>
        <w:t xml:space="preserve">, индивидуализация). Реализация </w:t>
      </w:r>
      <w:proofErr w:type="spellStart"/>
      <w:r w:rsidRPr="00473312">
        <w:rPr>
          <w:color w:val="000000"/>
        </w:rPr>
        <w:t>культуротворческого</w:t>
      </w:r>
      <w:proofErr w:type="spellEnd"/>
      <w:r w:rsidRPr="00473312">
        <w:rPr>
          <w:color w:val="000000"/>
        </w:rPr>
        <w:t xml:space="preserve"> потенциала как сущностная потребность человека.</w:t>
      </w:r>
    </w:p>
    <w:p w14:paraId="2DBDA96C" w14:textId="77777777" w:rsidR="00FA18EB" w:rsidRPr="00473312" w:rsidRDefault="00FA18EB" w:rsidP="00594C9D">
      <w:pPr>
        <w:spacing w:line="360" w:lineRule="auto"/>
        <w:ind w:firstLine="720"/>
        <w:jc w:val="both"/>
        <w:rPr>
          <w:color w:val="000000"/>
        </w:rPr>
      </w:pPr>
      <w:r w:rsidRPr="00473312">
        <w:rPr>
          <w:color w:val="000000"/>
        </w:rPr>
        <w:t xml:space="preserve">2. Методики вовлечения различных групп населения в </w:t>
      </w:r>
      <w:proofErr w:type="spellStart"/>
      <w:r w:rsidRPr="00473312">
        <w:rPr>
          <w:color w:val="000000"/>
        </w:rPr>
        <w:t>культуротворческую</w:t>
      </w:r>
      <w:proofErr w:type="spellEnd"/>
      <w:r w:rsidRPr="00473312">
        <w:rPr>
          <w:color w:val="000000"/>
        </w:rPr>
        <w:t xml:space="preserve"> деятельность.</w:t>
      </w:r>
    </w:p>
    <w:p w14:paraId="60196F92" w14:textId="77777777" w:rsidR="00FA18EB" w:rsidRPr="00473312" w:rsidRDefault="00FA18EB" w:rsidP="00594C9D">
      <w:pPr>
        <w:spacing w:line="360" w:lineRule="auto"/>
        <w:ind w:firstLine="720"/>
        <w:jc w:val="both"/>
        <w:rPr>
          <w:color w:val="000000"/>
        </w:rPr>
      </w:pPr>
      <w:r w:rsidRPr="00473312">
        <w:rPr>
          <w:color w:val="000000"/>
        </w:rPr>
        <w:t xml:space="preserve">3.  Культурно-просветительская деятельность </w:t>
      </w:r>
      <w:proofErr w:type="gramStart"/>
      <w:r w:rsidRPr="00473312">
        <w:rPr>
          <w:color w:val="000000"/>
        </w:rPr>
        <w:t>сегодня( сущность</w:t>
      </w:r>
      <w:proofErr w:type="gramEnd"/>
      <w:r w:rsidRPr="00473312">
        <w:rPr>
          <w:color w:val="000000"/>
        </w:rPr>
        <w:t xml:space="preserve"> и специфика, обзор социально-культурных проектов по данному направлению).</w:t>
      </w:r>
    </w:p>
    <w:p w14:paraId="4ADA1DFD" w14:textId="77777777" w:rsidR="00FA18EB" w:rsidRPr="00473312" w:rsidRDefault="00FA18EB" w:rsidP="00594C9D">
      <w:pPr>
        <w:spacing w:line="360" w:lineRule="auto"/>
        <w:ind w:firstLine="720"/>
        <w:jc w:val="both"/>
        <w:rPr>
          <w:color w:val="000000"/>
        </w:rPr>
      </w:pPr>
      <w:r w:rsidRPr="00473312">
        <w:rPr>
          <w:color w:val="000000"/>
        </w:rPr>
        <w:t>5. Музейная педагогика: плюсы и минусы.</w:t>
      </w:r>
    </w:p>
    <w:p w14:paraId="2CBD469B" w14:textId="77777777" w:rsidR="00FA18EB" w:rsidRPr="00473312" w:rsidRDefault="00FA18EB" w:rsidP="00594C9D">
      <w:pPr>
        <w:spacing w:line="360" w:lineRule="auto"/>
        <w:ind w:firstLine="720"/>
        <w:jc w:val="both"/>
        <w:rPr>
          <w:color w:val="000000"/>
        </w:rPr>
      </w:pPr>
      <w:r w:rsidRPr="00473312">
        <w:rPr>
          <w:color w:val="000000"/>
        </w:rPr>
        <w:t>6. Модельная библиотеки (понятие, описание креативных практик).</w:t>
      </w:r>
    </w:p>
    <w:p w14:paraId="744A7E06" w14:textId="77777777" w:rsidR="00FA18EB" w:rsidRPr="00473312" w:rsidRDefault="00FA18EB" w:rsidP="00594C9D">
      <w:pPr>
        <w:spacing w:line="360" w:lineRule="auto"/>
        <w:ind w:firstLine="720"/>
        <w:jc w:val="both"/>
        <w:rPr>
          <w:color w:val="000000"/>
        </w:rPr>
      </w:pPr>
      <w:r w:rsidRPr="00473312">
        <w:rPr>
          <w:color w:val="000000"/>
        </w:rPr>
        <w:t>7. Онлайн форматы организации креативных досуговых практик (определение, методика подготовки).</w:t>
      </w:r>
    </w:p>
    <w:p w14:paraId="4DA40ACC" w14:textId="77777777" w:rsidR="00FA18EB" w:rsidRPr="00473312" w:rsidRDefault="00FA18EB" w:rsidP="00594C9D">
      <w:pPr>
        <w:spacing w:line="360" w:lineRule="auto"/>
        <w:ind w:firstLine="720"/>
        <w:jc w:val="center"/>
        <w:rPr>
          <w:i/>
          <w:color w:val="000000"/>
        </w:rPr>
      </w:pPr>
      <w:r w:rsidRPr="00473312">
        <w:rPr>
          <w:i/>
          <w:color w:val="000000"/>
        </w:rPr>
        <w:t>Литература:</w:t>
      </w:r>
    </w:p>
    <w:p w14:paraId="293F1B10" w14:textId="42D4B425" w:rsidR="00FA18EB" w:rsidRPr="00473312" w:rsidRDefault="00FA18EB" w:rsidP="00594C9D">
      <w:pPr>
        <w:spacing w:line="360" w:lineRule="auto"/>
        <w:ind w:firstLine="720"/>
        <w:jc w:val="both"/>
        <w:rPr>
          <w:color w:val="000000"/>
        </w:rPr>
      </w:pPr>
      <w:r w:rsidRPr="00473312">
        <w:rPr>
          <w:color w:val="000000"/>
        </w:rPr>
        <w:t xml:space="preserve">1. Актуальные проблемы современной культуры детства: </w:t>
      </w:r>
      <w:proofErr w:type="spellStart"/>
      <w:r w:rsidRPr="00473312">
        <w:rPr>
          <w:color w:val="000000"/>
        </w:rPr>
        <w:t>cборник</w:t>
      </w:r>
      <w:proofErr w:type="spellEnd"/>
      <w:r w:rsidRPr="00473312">
        <w:rPr>
          <w:color w:val="000000"/>
        </w:rPr>
        <w:t xml:space="preserve"> научных материалов / </w:t>
      </w:r>
      <w:proofErr w:type="spellStart"/>
      <w:r w:rsidRPr="00473312">
        <w:rPr>
          <w:color w:val="000000"/>
        </w:rPr>
        <w:t>Федер</w:t>
      </w:r>
      <w:proofErr w:type="spellEnd"/>
      <w:r w:rsidRPr="00473312">
        <w:rPr>
          <w:color w:val="000000"/>
        </w:rPr>
        <w:t xml:space="preserve">. гос. </w:t>
      </w:r>
      <w:proofErr w:type="spellStart"/>
      <w:r w:rsidRPr="00473312">
        <w:rPr>
          <w:color w:val="000000"/>
        </w:rPr>
        <w:t>образоват</w:t>
      </w:r>
      <w:proofErr w:type="spellEnd"/>
      <w:r w:rsidRPr="00473312">
        <w:rPr>
          <w:color w:val="000000"/>
        </w:rPr>
        <w:t xml:space="preserve">. учреждение </w:t>
      </w:r>
      <w:proofErr w:type="spellStart"/>
      <w:r w:rsidRPr="00473312">
        <w:rPr>
          <w:color w:val="000000"/>
        </w:rPr>
        <w:t>высш</w:t>
      </w:r>
      <w:proofErr w:type="spellEnd"/>
      <w:r w:rsidRPr="00473312">
        <w:rPr>
          <w:color w:val="000000"/>
        </w:rPr>
        <w:t>. проф. образования "</w:t>
      </w:r>
      <w:proofErr w:type="spellStart"/>
      <w:r w:rsidRPr="00473312">
        <w:rPr>
          <w:color w:val="000000"/>
        </w:rPr>
        <w:t>Челяб</w:t>
      </w:r>
      <w:proofErr w:type="spellEnd"/>
      <w:r w:rsidRPr="00473312">
        <w:rPr>
          <w:color w:val="000000"/>
        </w:rPr>
        <w:t xml:space="preserve">. гос. акад. культуры и искусств", </w:t>
      </w:r>
      <w:proofErr w:type="spellStart"/>
      <w:r w:rsidRPr="00473312">
        <w:rPr>
          <w:color w:val="000000"/>
        </w:rPr>
        <w:t>Культурол</w:t>
      </w:r>
      <w:proofErr w:type="spellEnd"/>
      <w:r w:rsidRPr="00473312">
        <w:rPr>
          <w:color w:val="000000"/>
        </w:rPr>
        <w:t xml:space="preserve">. фак., Каф. </w:t>
      </w:r>
      <w:proofErr w:type="spellStart"/>
      <w:r w:rsidRPr="00473312">
        <w:rPr>
          <w:color w:val="000000"/>
        </w:rPr>
        <w:t>социал</w:t>
      </w:r>
      <w:proofErr w:type="spellEnd"/>
      <w:r w:rsidRPr="00473312">
        <w:rPr>
          <w:color w:val="000000"/>
        </w:rPr>
        <w:t>.-культур. деятельности ; [</w:t>
      </w:r>
      <w:proofErr w:type="spellStart"/>
      <w:r w:rsidRPr="00473312">
        <w:rPr>
          <w:color w:val="000000"/>
        </w:rPr>
        <w:t>редкол</w:t>
      </w:r>
      <w:proofErr w:type="spellEnd"/>
      <w:r w:rsidRPr="00473312">
        <w:rPr>
          <w:color w:val="000000"/>
        </w:rPr>
        <w:t xml:space="preserve">.: Т. Ф. </w:t>
      </w:r>
      <w:proofErr w:type="spellStart"/>
      <w:r w:rsidRPr="00473312">
        <w:rPr>
          <w:color w:val="000000"/>
        </w:rPr>
        <w:t>Берестова</w:t>
      </w:r>
      <w:proofErr w:type="spellEnd"/>
      <w:r w:rsidRPr="00473312">
        <w:rPr>
          <w:color w:val="000000"/>
        </w:rPr>
        <w:t xml:space="preserve">, В. С. Русанова, Н. В. Погорелова ; ред.-сост. Т. П. </w:t>
      </w:r>
      <w:proofErr w:type="spellStart"/>
      <w:r w:rsidRPr="00473312">
        <w:rPr>
          <w:color w:val="000000"/>
        </w:rPr>
        <w:t>Сте-панова</w:t>
      </w:r>
      <w:proofErr w:type="spellEnd"/>
      <w:r w:rsidRPr="00473312">
        <w:rPr>
          <w:color w:val="000000"/>
        </w:rPr>
        <w:t xml:space="preserve">]. – </w:t>
      </w:r>
      <w:proofErr w:type="gramStart"/>
      <w:r w:rsidRPr="00473312">
        <w:rPr>
          <w:color w:val="000000"/>
        </w:rPr>
        <w:t>Челябинск :</w:t>
      </w:r>
      <w:proofErr w:type="gramEnd"/>
      <w:r w:rsidRPr="00473312">
        <w:rPr>
          <w:color w:val="000000"/>
        </w:rPr>
        <w:t xml:space="preserve"> Челябинская государственная академия культуры и искусств, 2008.</w:t>
      </w:r>
    </w:p>
    <w:p w14:paraId="74FDFE50" w14:textId="77777777" w:rsidR="00FA18EB" w:rsidRPr="00473312" w:rsidRDefault="00FA18EB" w:rsidP="00594C9D">
      <w:pPr>
        <w:spacing w:line="360" w:lineRule="auto"/>
        <w:ind w:firstLine="720"/>
        <w:jc w:val="both"/>
        <w:rPr>
          <w:color w:val="000000"/>
        </w:rPr>
      </w:pPr>
      <w:r w:rsidRPr="00473312">
        <w:rPr>
          <w:color w:val="000000"/>
        </w:rPr>
        <w:t xml:space="preserve">2. Музей и новые технологии / М-во культуры РФ, РАН. Рос. ин-т культурологии. – </w:t>
      </w:r>
      <w:proofErr w:type="gramStart"/>
      <w:r w:rsidRPr="00473312">
        <w:rPr>
          <w:color w:val="000000"/>
        </w:rPr>
        <w:t>М. :</w:t>
      </w:r>
      <w:proofErr w:type="gramEnd"/>
      <w:r w:rsidRPr="00473312">
        <w:rPr>
          <w:color w:val="000000"/>
        </w:rPr>
        <w:t xml:space="preserve"> Прогресс-традиция, 1999.</w:t>
      </w:r>
    </w:p>
    <w:p w14:paraId="4F124A88" w14:textId="77777777" w:rsidR="00FA18EB" w:rsidRPr="00473312" w:rsidRDefault="00FA18EB" w:rsidP="00594C9D">
      <w:pPr>
        <w:spacing w:line="360" w:lineRule="auto"/>
        <w:ind w:firstLine="720"/>
        <w:jc w:val="both"/>
        <w:rPr>
          <w:color w:val="000000"/>
        </w:rPr>
      </w:pPr>
      <w:r w:rsidRPr="00473312">
        <w:rPr>
          <w:color w:val="000000"/>
        </w:rPr>
        <w:t>3. Мурзина, И. Я. Прикладная культурология и педагоги-ка // Педагогическое образование в России. – 2010. – № 2. – С. 83-87.</w:t>
      </w:r>
    </w:p>
    <w:p w14:paraId="0BC22CD5" w14:textId="77777777" w:rsidR="00FA18EB" w:rsidRPr="00473312" w:rsidRDefault="00FA18EB" w:rsidP="00594C9D">
      <w:pPr>
        <w:spacing w:line="360" w:lineRule="auto"/>
        <w:ind w:firstLine="720"/>
        <w:jc w:val="both"/>
        <w:rPr>
          <w:color w:val="000000"/>
        </w:rPr>
      </w:pPr>
      <w:r w:rsidRPr="00473312">
        <w:rPr>
          <w:color w:val="000000"/>
        </w:rPr>
        <w:t>4. Теория культуры / под ред. С. Н. Иконниковой, В. П. Большакова. – СПб</w:t>
      </w:r>
      <w:proofErr w:type="gramStart"/>
      <w:r w:rsidRPr="00473312">
        <w:rPr>
          <w:color w:val="000000"/>
        </w:rPr>
        <w:t>. :</w:t>
      </w:r>
      <w:proofErr w:type="gramEnd"/>
      <w:r w:rsidRPr="00473312">
        <w:rPr>
          <w:color w:val="000000"/>
        </w:rPr>
        <w:t xml:space="preserve"> Питер, 2008</w:t>
      </w:r>
    </w:p>
    <w:p w14:paraId="333EB0A9" w14:textId="77777777" w:rsidR="00FA18EB" w:rsidRPr="00473312" w:rsidRDefault="00FA18EB" w:rsidP="00594C9D">
      <w:pPr>
        <w:spacing w:line="360" w:lineRule="auto"/>
        <w:ind w:firstLine="720"/>
        <w:jc w:val="both"/>
        <w:rPr>
          <w:color w:val="000000"/>
        </w:rPr>
      </w:pPr>
      <w:r w:rsidRPr="00473312">
        <w:rPr>
          <w:color w:val="000000"/>
        </w:rPr>
        <w:t xml:space="preserve">5. </w:t>
      </w:r>
      <w:proofErr w:type="spellStart"/>
      <w:r w:rsidRPr="00473312">
        <w:rPr>
          <w:color w:val="000000"/>
        </w:rPr>
        <w:t>Чумалова</w:t>
      </w:r>
      <w:proofErr w:type="spellEnd"/>
      <w:r w:rsidRPr="00473312">
        <w:rPr>
          <w:color w:val="000000"/>
        </w:rPr>
        <w:t xml:space="preserve">, Т. В. Музейная педагогика как новая образовательная технология. Проблемы и пути из решения / Т. В. </w:t>
      </w:r>
      <w:proofErr w:type="spellStart"/>
      <w:r w:rsidRPr="00473312">
        <w:rPr>
          <w:color w:val="000000"/>
        </w:rPr>
        <w:t>Чумалова</w:t>
      </w:r>
      <w:proofErr w:type="spellEnd"/>
      <w:r w:rsidRPr="00473312">
        <w:rPr>
          <w:color w:val="000000"/>
        </w:rPr>
        <w:t xml:space="preserve"> // Музей и общество. Проблемы взаимодействия. – М., 2011.</w:t>
      </w:r>
    </w:p>
    <w:p w14:paraId="070C0F9A" w14:textId="77777777" w:rsidR="00FA18EB" w:rsidRPr="00473312" w:rsidRDefault="00FA18EB" w:rsidP="00594C9D">
      <w:pPr>
        <w:spacing w:line="360" w:lineRule="auto"/>
        <w:ind w:firstLine="720"/>
        <w:jc w:val="both"/>
        <w:rPr>
          <w:color w:val="000000"/>
        </w:rPr>
      </w:pPr>
      <w:r w:rsidRPr="00473312">
        <w:rPr>
          <w:color w:val="000000"/>
        </w:rPr>
        <w:lastRenderedPageBreak/>
        <w:t xml:space="preserve">6. </w:t>
      </w:r>
      <w:proofErr w:type="spellStart"/>
      <w:r w:rsidRPr="00473312">
        <w:rPr>
          <w:color w:val="000000"/>
        </w:rPr>
        <w:t>Шевкунова</w:t>
      </w:r>
      <w:proofErr w:type="spellEnd"/>
      <w:r w:rsidRPr="00473312">
        <w:rPr>
          <w:color w:val="000000"/>
        </w:rPr>
        <w:t>, Е. «Музей и дети</w:t>
      </w:r>
      <w:proofErr w:type="gramStart"/>
      <w:r w:rsidRPr="00473312">
        <w:rPr>
          <w:color w:val="000000"/>
        </w:rPr>
        <w:t>» :</w:t>
      </w:r>
      <w:proofErr w:type="gramEnd"/>
      <w:r w:rsidRPr="00473312">
        <w:rPr>
          <w:color w:val="000000"/>
        </w:rPr>
        <w:t xml:space="preserve"> педагогический аспект региональной программы / Е. </w:t>
      </w:r>
      <w:proofErr w:type="spellStart"/>
      <w:r w:rsidRPr="00473312">
        <w:rPr>
          <w:color w:val="000000"/>
        </w:rPr>
        <w:t>Шевкунова</w:t>
      </w:r>
      <w:proofErr w:type="spellEnd"/>
      <w:r w:rsidRPr="00473312">
        <w:rPr>
          <w:color w:val="000000"/>
        </w:rPr>
        <w:t>, Л. Власова, Е. Иванова // Дошкольное воспитание. – 2014. - № 4.</w:t>
      </w:r>
    </w:p>
    <w:p w14:paraId="74BF3001" w14:textId="77777777" w:rsidR="00FA18EB" w:rsidRPr="00473312" w:rsidRDefault="00FA18EB" w:rsidP="00594C9D">
      <w:pPr>
        <w:spacing w:line="360" w:lineRule="auto"/>
        <w:ind w:firstLine="720"/>
        <w:jc w:val="both"/>
        <w:rPr>
          <w:color w:val="000000"/>
        </w:rPr>
      </w:pPr>
      <w:r w:rsidRPr="00473312">
        <w:rPr>
          <w:color w:val="000000"/>
        </w:rPr>
        <w:t>7. 10 креативных практик в библиотеках </w:t>
      </w:r>
    </w:p>
    <w:p w14:paraId="65A184E1" w14:textId="77777777" w:rsidR="00FA18EB" w:rsidRPr="00473312" w:rsidRDefault="00AC452B" w:rsidP="00594C9D">
      <w:pPr>
        <w:spacing w:line="360" w:lineRule="auto"/>
        <w:ind w:firstLine="720"/>
        <w:jc w:val="both"/>
        <w:rPr>
          <w:color w:val="000000"/>
        </w:rPr>
      </w:pPr>
      <w:hyperlink r:id="rId11" w:history="1">
        <w:r w:rsidR="00FA18EB" w:rsidRPr="00473312">
          <w:rPr>
            <w:rStyle w:val="af0"/>
          </w:rPr>
          <w:t>https://zen.yandex.ru/media/id/5d32b3bffe289100ae1235b5/10-kreativnyh-praktik-v-bibliotekah-5d32b4a0f0d4f400acf82561</w:t>
        </w:r>
      </w:hyperlink>
      <w:r w:rsidR="00FA18EB" w:rsidRPr="00473312">
        <w:rPr>
          <w:color w:val="000000"/>
        </w:rPr>
        <w:t> </w:t>
      </w:r>
    </w:p>
    <w:p w14:paraId="0073A8F3" w14:textId="77777777" w:rsidR="00FA18EB" w:rsidRPr="00473312" w:rsidRDefault="00FA18EB" w:rsidP="00594C9D">
      <w:pPr>
        <w:spacing w:line="360" w:lineRule="auto"/>
        <w:ind w:firstLine="720"/>
        <w:jc w:val="both"/>
        <w:rPr>
          <w:color w:val="000000"/>
        </w:rPr>
      </w:pPr>
      <w:r w:rsidRPr="00473312">
        <w:rPr>
          <w:color w:val="000000"/>
        </w:rPr>
        <w:t>8. Модельная библиотека вдохновляет: восемь удачных идей</w:t>
      </w:r>
    </w:p>
    <w:p w14:paraId="70251365" w14:textId="77777777" w:rsidR="00FA18EB" w:rsidRPr="00473312" w:rsidRDefault="00AC452B" w:rsidP="00594C9D">
      <w:pPr>
        <w:spacing w:line="360" w:lineRule="auto"/>
        <w:ind w:firstLine="720"/>
        <w:jc w:val="both"/>
        <w:rPr>
          <w:color w:val="000000"/>
        </w:rPr>
      </w:pPr>
      <w:hyperlink r:id="rId12" w:history="1">
        <w:r w:rsidR="00FA18EB" w:rsidRPr="00473312">
          <w:rPr>
            <w:rStyle w:val="af0"/>
          </w:rPr>
          <w:t>https://lala.lanbook.com/modelnaya-biblioteka-vdohnovlyaet-vosem-udachnyh-idej</w:t>
        </w:r>
      </w:hyperlink>
    </w:p>
    <w:p w14:paraId="64FE5F72" w14:textId="77777777" w:rsidR="00D52EED" w:rsidRPr="00473312" w:rsidRDefault="00D52EED" w:rsidP="006B48F1">
      <w:pPr>
        <w:tabs>
          <w:tab w:val="left" w:pos="270"/>
        </w:tabs>
        <w:ind w:firstLine="709"/>
        <w:jc w:val="both"/>
        <w:rPr>
          <w:b/>
        </w:rPr>
      </w:pPr>
      <w:r w:rsidRPr="00473312">
        <w:rPr>
          <w:b/>
        </w:rPr>
        <w:t>5. ОБРАЗОВАТЕЛЬНЫЕ ТЕХНОЛОГИИ</w:t>
      </w: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9"/>
        <w:gridCol w:w="3723"/>
        <w:gridCol w:w="1962"/>
        <w:gridCol w:w="2988"/>
      </w:tblGrid>
      <w:tr w:rsidR="00184E23" w:rsidRPr="00473312" w14:paraId="128488AA" w14:textId="77777777" w:rsidTr="00615FE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0800B" w14:textId="77777777" w:rsidR="00D52EED" w:rsidRPr="00473312" w:rsidRDefault="00D52EED" w:rsidP="00D52EED">
            <w:pPr>
              <w:jc w:val="both"/>
              <w:rPr>
                <w:iCs/>
              </w:rPr>
            </w:pPr>
            <w:r w:rsidRPr="00473312"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CE17D" w14:textId="77777777" w:rsidR="00D52EED" w:rsidRPr="00473312" w:rsidRDefault="00D52EED" w:rsidP="00D52EED">
            <w:pPr>
              <w:jc w:val="both"/>
              <w:rPr>
                <w:iCs/>
              </w:rPr>
            </w:pPr>
            <w:r w:rsidRPr="00473312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35ACB" w14:textId="77777777" w:rsidR="00D52EED" w:rsidRPr="00473312" w:rsidRDefault="00D52EED" w:rsidP="00D52EED">
            <w:pPr>
              <w:jc w:val="both"/>
              <w:rPr>
                <w:b/>
                <w:iCs/>
              </w:rPr>
            </w:pPr>
            <w:r w:rsidRPr="00473312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EE42F" w14:textId="41320F42" w:rsidR="00D52EED" w:rsidRPr="00473312" w:rsidRDefault="00E47695" w:rsidP="00D52EED">
            <w:pPr>
              <w:jc w:val="both"/>
              <w:rPr>
                <w:iCs/>
                <w:sz w:val="40"/>
                <w:szCs w:val="40"/>
              </w:rPr>
            </w:pPr>
            <w:r w:rsidRPr="00473312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184E23" w:rsidRPr="00473312" w14:paraId="738D5A0C" w14:textId="77777777" w:rsidTr="00184E23">
        <w:trPr>
          <w:trHeight w:val="3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7B8DF8" w14:textId="77777777" w:rsidR="00D52EED" w:rsidRPr="00473312" w:rsidRDefault="00D52EED" w:rsidP="00D52EED">
            <w:pPr>
              <w:jc w:val="center"/>
              <w:rPr>
                <w:iCs/>
              </w:rPr>
            </w:pPr>
            <w:r w:rsidRPr="00473312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021D03" w14:textId="77777777" w:rsidR="00D52EED" w:rsidRPr="00473312" w:rsidRDefault="00D52EED" w:rsidP="00D52EED">
            <w:pPr>
              <w:jc w:val="center"/>
              <w:rPr>
                <w:iCs/>
              </w:rPr>
            </w:pPr>
            <w:r w:rsidRPr="00473312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1FE596" w14:textId="77777777" w:rsidR="00D52EED" w:rsidRPr="00473312" w:rsidRDefault="00D52EED" w:rsidP="00D52EED">
            <w:pPr>
              <w:jc w:val="center"/>
              <w:rPr>
                <w:iCs/>
              </w:rPr>
            </w:pPr>
            <w:r w:rsidRPr="00473312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B7ADA4" w14:textId="77777777" w:rsidR="00D52EED" w:rsidRPr="00473312" w:rsidRDefault="00D52EED" w:rsidP="00D52EED">
            <w:pPr>
              <w:jc w:val="center"/>
              <w:rPr>
                <w:iCs/>
              </w:rPr>
            </w:pPr>
            <w:r w:rsidRPr="00473312">
              <w:rPr>
                <w:b/>
                <w:bCs/>
                <w:iCs/>
              </w:rPr>
              <w:t>4</w:t>
            </w:r>
          </w:p>
        </w:tc>
      </w:tr>
      <w:tr w:rsidR="003572F4" w:rsidRPr="00473312" w14:paraId="5DB09B70" w14:textId="77777777" w:rsidTr="004C6663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66BD" w14:textId="77777777" w:rsidR="003572F4" w:rsidRPr="00473312" w:rsidRDefault="003572F4" w:rsidP="003572F4">
            <w:pPr>
              <w:jc w:val="both"/>
              <w:rPr>
                <w:bCs/>
              </w:rPr>
            </w:pPr>
            <w:r w:rsidRPr="00473312">
              <w:rPr>
                <w:bCs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A84621" w14:textId="77777777" w:rsidR="00594C9D" w:rsidRPr="00473312" w:rsidRDefault="00594C9D" w:rsidP="00594C9D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 xml:space="preserve">Тема 1. </w:t>
            </w:r>
          </w:p>
          <w:p w14:paraId="53879293" w14:textId="058649AE" w:rsidR="003572F4" w:rsidRPr="00473312" w:rsidRDefault="00594C9D" w:rsidP="00594C9D">
            <w:pPr>
              <w:tabs>
                <w:tab w:val="left" w:pos="708"/>
              </w:tabs>
              <w:snapToGrid w:val="0"/>
            </w:pPr>
            <w:r w:rsidRPr="00473312">
              <w:rPr>
                <w:i/>
                <w:u w:val="single"/>
              </w:rPr>
              <w:t xml:space="preserve">Культурная политика: теоретико-прикладной контекст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FDD4" w14:textId="77777777" w:rsidR="003572F4" w:rsidRPr="00473312" w:rsidRDefault="003572F4" w:rsidP="003572F4">
            <w:pPr>
              <w:jc w:val="both"/>
            </w:pPr>
            <w:r w:rsidRPr="00473312"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5B1F" w14:textId="0CC3E0D6" w:rsidR="003572F4" w:rsidRPr="00473312" w:rsidRDefault="003572F4" w:rsidP="003572F4">
            <w:pPr>
              <w:jc w:val="both"/>
            </w:pPr>
            <w:r w:rsidRPr="00473312">
              <w:t>Информационно-коммуникационная технология, мультимедийные технологии</w:t>
            </w:r>
          </w:p>
        </w:tc>
      </w:tr>
      <w:tr w:rsidR="003572F4" w:rsidRPr="00473312" w14:paraId="48F6E02A" w14:textId="77777777" w:rsidTr="004C666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F619" w14:textId="77777777" w:rsidR="003572F4" w:rsidRPr="00473312" w:rsidRDefault="003572F4" w:rsidP="003572F4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8F1D3" w14:textId="77777777" w:rsidR="003572F4" w:rsidRPr="00473312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1633" w14:textId="77777777" w:rsidR="003572F4" w:rsidRPr="00473312" w:rsidRDefault="003572F4" w:rsidP="003572F4">
            <w:pPr>
              <w:jc w:val="both"/>
            </w:pPr>
            <w:r w:rsidRPr="00473312">
              <w:t>Семинар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87C2" w14:textId="71030BB4" w:rsidR="003572F4" w:rsidRPr="00473312" w:rsidRDefault="003572F4" w:rsidP="003572F4">
            <w:pPr>
              <w:jc w:val="both"/>
            </w:pPr>
            <w:r w:rsidRPr="00473312">
              <w:t>Технология проблемного обучения, технология коллективно творческих дел</w:t>
            </w:r>
          </w:p>
        </w:tc>
      </w:tr>
      <w:tr w:rsidR="003572F4" w:rsidRPr="00473312" w14:paraId="02C792E6" w14:textId="77777777" w:rsidTr="004C666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7810" w14:textId="77777777" w:rsidR="003572F4" w:rsidRPr="00473312" w:rsidRDefault="003572F4" w:rsidP="003572F4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C4CF42" w14:textId="77777777" w:rsidR="003572F4" w:rsidRPr="00473312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01D3" w14:textId="77777777" w:rsidR="003572F4" w:rsidRPr="00473312" w:rsidRDefault="003572F4" w:rsidP="003572F4">
            <w:pPr>
              <w:jc w:val="both"/>
            </w:pPr>
            <w:r w:rsidRPr="00473312"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D663" w14:textId="210051E7" w:rsidR="003572F4" w:rsidRPr="00473312" w:rsidRDefault="003572F4" w:rsidP="003572F4">
            <w:pPr>
              <w:jc w:val="both"/>
            </w:pPr>
            <w:r w:rsidRPr="00473312">
              <w:t>Сетевая информационная технология</w:t>
            </w:r>
          </w:p>
        </w:tc>
      </w:tr>
      <w:tr w:rsidR="003572F4" w:rsidRPr="00473312" w14:paraId="30FA6208" w14:textId="77777777" w:rsidTr="004C6663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29A4" w14:textId="77777777" w:rsidR="003572F4" w:rsidRPr="00473312" w:rsidRDefault="003572F4" w:rsidP="003572F4">
            <w:pPr>
              <w:jc w:val="both"/>
              <w:rPr>
                <w:bCs/>
              </w:rPr>
            </w:pPr>
            <w:r w:rsidRPr="00473312">
              <w:rPr>
                <w:bCs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B274" w14:textId="77777777" w:rsidR="00594C9D" w:rsidRPr="00473312" w:rsidRDefault="00594C9D" w:rsidP="00594C9D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 xml:space="preserve">Тема 2. </w:t>
            </w:r>
          </w:p>
          <w:p w14:paraId="17C14FC8" w14:textId="3BE4E9F4" w:rsidR="003572F4" w:rsidRPr="00473312" w:rsidRDefault="00594C9D" w:rsidP="00594C9D">
            <w:pPr>
              <w:tabs>
                <w:tab w:val="left" w:pos="708"/>
              </w:tabs>
              <w:snapToGrid w:val="0"/>
            </w:pPr>
            <w:r w:rsidRPr="00473312">
              <w:t xml:space="preserve">Субъекты культурной политики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5E3B" w14:textId="77777777" w:rsidR="003572F4" w:rsidRPr="00473312" w:rsidRDefault="003572F4" w:rsidP="003572F4">
            <w:pPr>
              <w:jc w:val="both"/>
            </w:pPr>
            <w:r w:rsidRPr="00473312"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EE94" w14:textId="14FE16B1" w:rsidR="003572F4" w:rsidRPr="00473312" w:rsidRDefault="003572F4" w:rsidP="003572F4">
            <w:pPr>
              <w:jc w:val="both"/>
            </w:pPr>
            <w:r w:rsidRPr="00473312">
              <w:t>Информационно-коммуникационная технология, мультимедийные технологии</w:t>
            </w:r>
          </w:p>
        </w:tc>
      </w:tr>
      <w:tr w:rsidR="003572F4" w:rsidRPr="00473312" w14:paraId="26E61319" w14:textId="77777777" w:rsidTr="004C666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B345" w14:textId="77777777" w:rsidR="003572F4" w:rsidRPr="00473312" w:rsidRDefault="003572F4" w:rsidP="003572F4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FC2C12" w14:textId="77777777" w:rsidR="003572F4" w:rsidRPr="00473312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6564" w14:textId="6183FFF7" w:rsidR="003572F4" w:rsidRPr="00473312" w:rsidRDefault="003572F4" w:rsidP="003572F4">
            <w:pPr>
              <w:jc w:val="both"/>
            </w:pPr>
            <w:r w:rsidRPr="00473312">
              <w:t>Семинар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5F4E" w14:textId="2CECA645" w:rsidR="003572F4" w:rsidRPr="00473312" w:rsidRDefault="003572F4" w:rsidP="003572F4">
            <w:pPr>
              <w:jc w:val="both"/>
            </w:pPr>
            <w:r w:rsidRPr="00473312">
              <w:t>Технология проблемного обучения</w:t>
            </w:r>
          </w:p>
        </w:tc>
      </w:tr>
      <w:tr w:rsidR="003572F4" w:rsidRPr="00473312" w14:paraId="50D9E3EE" w14:textId="77777777" w:rsidTr="004C666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FA493" w14:textId="77777777" w:rsidR="003572F4" w:rsidRPr="00473312" w:rsidRDefault="003572F4" w:rsidP="003572F4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A962CE" w14:textId="77777777" w:rsidR="003572F4" w:rsidRPr="00473312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07D03" w14:textId="77777777" w:rsidR="003572F4" w:rsidRPr="00473312" w:rsidRDefault="003572F4" w:rsidP="003572F4">
            <w:pPr>
              <w:jc w:val="both"/>
            </w:pPr>
            <w:r w:rsidRPr="00473312"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89F73" w14:textId="6A2D8BC9" w:rsidR="003572F4" w:rsidRPr="00473312" w:rsidRDefault="003572F4" w:rsidP="003572F4">
            <w:pPr>
              <w:jc w:val="both"/>
            </w:pPr>
            <w:r w:rsidRPr="00473312">
              <w:t>Сетевая информационная технология</w:t>
            </w:r>
          </w:p>
        </w:tc>
      </w:tr>
      <w:tr w:rsidR="003572F4" w:rsidRPr="00473312" w14:paraId="1C72A6BE" w14:textId="77777777" w:rsidTr="004C6663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0A038B" w14:textId="77777777" w:rsidR="003572F4" w:rsidRPr="00473312" w:rsidRDefault="003572F4" w:rsidP="003572F4">
            <w:pPr>
              <w:jc w:val="both"/>
              <w:rPr>
                <w:bCs/>
              </w:rPr>
            </w:pPr>
            <w:r w:rsidRPr="00473312">
              <w:rPr>
                <w:bCs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A371B" w14:textId="77777777" w:rsidR="003572F4" w:rsidRPr="00473312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>Тема 3.</w:t>
            </w:r>
          </w:p>
          <w:p w14:paraId="62B0E67D" w14:textId="4F2E17AA" w:rsidR="003572F4" w:rsidRPr="00473312" w:rsidRDefault="00594C9D" w:rsidP="003572F4">
            <w:pPr>
              <w:tabs>
                <w:tab w:val="left" w:pos="708"/>
              </w:tabs>
              <w:snapToGrid w:val="0"/>
              <w:rPr>
                <w:i/>
              </w:rPr>
            </w:pPr>
            <w:r w:rsidRPr="00473312">
              <w:rPr>
                <w:i/>
              </w:rPr>
              <w:t>Механизмы реализации государственной культурной политики</w:t>
            </w:r>
          </w:p>
          <w:p w14:paraId="7FE7354D" w14:textId="6525F5C5" w:rsidR="003572F4" w:rsidRPr="00473312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4C268" w14:textId="77777777" w:rsidR="003572F4" w:rsidRPr="00473312" w:rsidRDefault="003572F4" w:rsidP="003572F4">
            <w:pPr>
              <w:jc w:val="both"/>
            </w:pPr>
            <w:r w:rsidRPr="00473312"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2FE4D" w14:textId="55189954" w:rsidR="003572F4" w:rsidRPr="00473312" w:rsidRDefault="003572F4" w:rsidP="003572F4">
            <w:pPr>
              <w:jc w:val="both"/>
            </w:pPr>
            <w:r w:rsidRPr="00473312">
              <w:t>Информационно-коммуникационная технология, мультимедийные технологии</w:t>
            </w:r>
          </w:p>
        </w:tc>
      </w:tr>
      <w:tr w:rsidR="003572F4" w:rsidRPr="00473312" w14:paraId="0B3A1347" w14:textId="77777777" w:rsidTr="004C6663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38789" w14:textId="77777777" w:rsidR="003572F4" w:rsidRPr="00473312" w:rsidRDefault="003572F4" w:rsidP="003572F4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37BAB" w14:textId="77777777" w:rsidR="003572F4" w:rsidRPr="00473312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C345A" w14:textId="77777777" w:rsidR="003572F4" w:rsidRPr="00473312" w:rsidRDefault="003572F4" w:rsidP="003572F4">
            <w:pPr>
              <w:jc w:val="both"/>
            </w:pPr>
            <w:r w:rsidRPr="00473312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12376" w14:textId="4676881D" w:rsidR="003572F4" w:rsidRPr="00473312" w:rsidRDefault="003572F4" w:rsidP="003572F4">
            <w:pPr>
              <w:jc w:val="both"/>
            </w:pPr>
            <w:r w:rsidRPr="00473312">
              <w:t>Сетевая информационная технология</w:t>
            </w:r>
          </w:p>
        </w:tc>
      </w:tr>
      <w:tr w:rsidR="003572F4" w:rsidRPr="00473312" w14:paraId="523E3554" w14:textId="77777777" w:rsidTr="004C6663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02411E" w14:textId="77777777" w:rsidR="003572F4" w:rsidRPr="00473312" w:rsidRDefault="003572F4" w:rsidP="003572F4">
            <w:pPr>
              <w:jc w:val="both"/>
              <w:rPr>
                <w:bCs/>
              </w:rPr>
            </w:pPr>
            <w:r w:rsidRPr="00473312">
              <w:rPr>
                <w:bCs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5190E2" w14:textId="77777777" w:rsidR="003572F4" w:rsidRPr="00473312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>Тема 4.</w:t>
            </w:r>
          </w:p>
          <w:p w14:paraId="6A7F19E4" w14:textId="6C5FFCFC" w:rsidR="003572F4" w:rsidRPr="00473312" w:rsidRDefault="00594C9D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</w:rPr>
              <w:t>Нормативно-правовая база в сфере культуры</w:t>
            </w:r>
            <w:r w:rsidRPr="00473312">
              <w:rPr>
                <w:i/>
                <w:u w:val="single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142A8" w14:textId="77777777" w:rsidR="003572F4" w:rsidRPr="00473312" w:rsidRDefault="003572F4" w:rsidP="003572F4">
            <w:pPr>
              <w:jc w:val="both"/>
            </w:pPr>
            <w:r w:rsidRPr="00473312"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6E00E" w14:textId="1C93DFC0" w:rsidR="003572F4" w:rsidRPr="00473312" w:rsidRDefault="003572F4" w:rsidP="003572F4">
            <w:pPr>
              <w:jc w:val="both"/>
            </w:pPr>
            <w:r w:rsidRPr="00473312">
              <w:t>Информационно-коммуникационная технология, мультимедийные технологии</w:t>
            </w:r>
          </w:p>
        </w:tc>
      </w:tr>
      <w:tr w:rsidR="003572F4" w:rsidRPr="00473312" w14:paraId="24285120" w14:textId="77777777" w:rsidTr="004C6663"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5B124C" w14:textId="77777777" w:rsidR="003572F4" w:rsidRPr="00473312" w:rsidRDefault="003572F4" w:rsidP="003572F4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9BEAE" w14:textId="77777777" w:rsidR="003572F4" w:rsidRPr="00473312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50795" w14:textId="3B800F03" w:rsidR="003572F4" w:rsidRPr="00473312" w:rsidRDefault="003572F4" w:rsidP="003572F4">
            <w:pPr>
              <w:jc w:val="both"/>
            </w:pPr>
            <w:r w:rsidRPr="00473312">
              <w:t>Семинар, практическое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0A7F5" w14:textId="7083D077" w:rsidR="003572F4" w:rsidRPr="00473312" w:rsidRDefault="003572F4" w:rsidP="003572F4">
            <w:pPr>
              <w:jc w:val="both"/>
            </w:pPr>
            <w:r w:rsidRPr="00473312">
              <w:t>Технология коллективно творческих дел</w:t>
            </w:r>
          </w:p>
        </w:tc>
      </w:tr>
      <w:tr w:rsidR="003572F4" w:rsidRPr="00473312" w14:paraId="1A418A60" w14:textId="77777777" w:rsidTr="004C6663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0B2DB" w14:textId="77777777" w:rsidR="003572F4" w:rsidRPr="00473312" w:rsidRDefault="003572F4" w:rsidP="003572F4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2A3F25" w14:textId="77777777" w:rsidR="003572F4" w:rsidRPr="00473312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54224" w14:textId="283D07F8" w:rsidR="003572F4" w:rsidRPr="00473312" w:rsidRDefault="003572F4" w:rsidP="003572F4">
            <w:pPr>
              <w:jc w:val="both"/>
            </w:pPr>
            <w:r w:rsidRPr="00473312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70E6F" w14:textId="1296AC4D" w:rsidR="003572F4" w:rsidRPr="00473312" w:rsidRDefault="003572F4" w:rsidP="003572F4">
            <w:pPr>
              <w:jc w:val="both"/>
            </w:pPr>
            <w:r w:rsidRPr="00473312">
              <w:t>Сетевая информационная технология</w:t>
            </w:r>
          </w:p>
        </w:tc>
      </w:tr>
      <w:tr w:rsidR="003572F4" w:rsidRPr="00473312" w14:paraId="71E4784D" w14:textId="77777777" w:rsidTr="004C6663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663FE1" w14:textId="77777777" w:rsidR="003572F4" w:rsidRPr="00473312" w:rsidRDefault="003572F4" w:rsidP="003572F4">
            <w:pPr>
              <w:jc w:val="both"/>
              <w:rPr>
                <w:bCs/>
              </w:rPr>
            </w:pPr>
            <w:r w:rsidRPr="00473312">
              <w:rPr>
                <w:bCs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74336A" w14:textId="77777777" w:rsidR="003572F4" w:rsidRPr="00473312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>Тема 5.</w:t>
            </w:r>
          </w:p>
          <w:p w14:paraId="4C7BCF96" w14:textId="5058E569" w:rsidR="003572F4" w:rsidRPr="00473312" w:rsidRDefault="00594C9D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</w:rPr>
              <w:lastRenderedPageBreak/>
              <w:t>Ключевые направления в сфере государственной культурной политики в России</w:t>
            </w:r>
            <w:r w:rsidRPr="00473312">
              <w:rPr>
                <w:i/>
                <w:u w:val="single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791D2" w14:textId="77777777" w:rsidR="003572F4" w:rsidRPr="00473312" w:rsidRDefault="003572F4" w:rsidP="003572F4">
            <w:pPr>
              <w:jc w:val="both"/>
            </w:pPr>
            <w:r w:rsidRPr="00473312">
              <w:lastRenderedPageBreak/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20773" w14:textId="701E282C" w:rsidR="003572F4" w:rsidRPr="00473312" w:rsidRDefault="003572F4" w:rsidP="003572F4">
            <w:pPr>
              <w:jc w:val="both"/>
            </w:pPr>
            <w:r w:rsidRPr="00473312">
              <w:t xml:space="preserve">Информационно-коммуникационная </w:t>
            </w:r>
            <w:r w:rsidRPr="00473312">
              <w:lastRenderedPageBreak/>
              <w:t>технология, мультимедийные технологии</w:t>
            </w:r>
          </w:p>
        </w:tc>
      </w:tr>
      <w:tr w:rsidR="003572F4" w:rsidRPr="00473312" w14:paraId="5674139D" w14:textId="77777777" w:rsidTr="004C6663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4E824A5" w14:textId="77777777" w:rsidR="003572F4" w:rsidRPr="00473312" w:rsidRDefault="003572F4" w:rsidP="003572F4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D2C5C1" w14:textId="77777777" w:rsidR="003572F4" w:rsidRPr="00473312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9419A" w14:textId="77777777" w:rsidR="003572F4" w:rsidRPr="00473312" w:rsidRDefault="003572F4" w:rsidP="003572F4">
            <w:pPr>
              <w:jc w:val="both"/>
            </w:pPr>
            <w:r w:rsidRPr="00473312"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6652B" w14:textId="4EF9230F" w:rsidR="003572F4" w:rsidRPr="00473312" w:rsidRDefault="003572F4" w:rsidP="003572F4">
            <w:pPr>
              <w:jc w:val="both"/>
            </w:pPr>
            <w:r w:rsidRPr="00473312">
              <w:t>Технология проблемного обучения, технология коллективно творческих дел</w:t>
            </w:r>
          </w:p>
        </w:tc>
      </w:tr>
      <w:tr w:rsidR="003572F4" w:rsidRPr="00473312" w14:paraId="7FB01971" w14:textId="77777777" w:rsidTr="004C6663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A07F80" w14:textId="77777777" w:rsidR="003572F4" w:rsidRPr="00473312" w:rsidRDefault="003572F4" w:rsidP="003572F4">
            <w:pPr>
              <w:jc w:val="both"/>
              <w:rPr>
                <w:bCs/>
              </w:rPr>
            </w:pPr>
            <w:r w:rsidRPr="00473312">
              <w:rPr>
                <w:bCs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2C846B" w14:textId="77777777" w:rsidR="003572F4" w:rsidRPr="00473312" w:rsidRDefault="003572F4" w:rsidP="003572F4">
            <w:pPr>
              <w:tabs>
                <w:tab w:val="left" w:pos="708"/>
              </w:tabs>
              <w:snapToGrid w:val="0"/>
            </w:pPr>
            <w:r w:rsidRPr="00473312">
              <w:rPr>
                <w:i/>
                <w:u w:val="single"/>
              </w:rPr>
              <w:t>Тема 6.</w:t>
            </w:r>
          </w:p>
          <w:p w14:paraId="21277A2B" w14:textId="680AD37F" w:rsidR="003572F4" w:rsidRPr="00473312" w:rsidRDefault="00594C9D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bCs/>
                <w:i/>
              </w:rPr>
              <w:t>Программно-целевой метод и его роль в развитии социокультурной сферы</w:t>
            </w:r>
            <w:r w:rsidRPr="00473312">
              <w:rPr>
                <w:bCs/>
                <w:i/>
                <w:u w:val="single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67933" w14:textId="44F5BE74" w:rsidR="003572F4" w:rsidRPr="00473312" w:rsidRDefault="003572F4" w:rsidP="003572F4">
            <w:pPr>
              <w:jc w:val="both"/>
            </w:pPr>
            <w:r w:rsidRPr="00473312"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44821" w14:textId="4CD466A6" w:rsidR="003572F4" w:rsidRPr="00473312" w:rsidRDefault="003572F4" w:rsidP="003572F4">
            <w:pPr>
              <w:jc w:val="both"/>
            </w:pPr>
            <w:r w:rsidRPr="00473312">
              <w:t>Информационно-коммуникационная технология, мультимедийные технологии</w:t>
            </w:r>
          </w:p>
        </w:tc>
      </w:tr>
      <w:tr w:rsidR="003572F4" w:rsidRPr="00473312" w14:paraId="471E29CA" w14:textId="77777777" w:rsidTr="004C6663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CF3C5" w14:textId="77777777" w:rsidR="003572F4" w:rsidRPr="00473312" w:rsidRDefault="003572F4" w:rsidP="003572F4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B09FD0" w14:textId="77777777" w:rsidR="003572F4" w:rsidRPr="00473312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FC0D5" w14:textId="77777777" w:rsidR="003572F4" w:rsidRPr="00473312" w:rsidRDefault="003572F4" w:rsidP="003572F4">
            <w:pPr>
              <w:jc w:val="both"/>
            </w:pPr>
            <w:r w:rsidRPr="00473312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59627" w14:textId="3A849943" w:rsidR="003572F4" w:rsidRPr="00473312" w:rsidRDefault="003572F4" w:rsidP="003572F4">
            <w:pPr>
              <w:jc w:val="both"/>
            </w:pPr>
            <w:r w:rsidRPr="00473312">
              <w:t>Сетевая информационная технология</w:t>
            </w:r>
          </w:p>
        </w:tc>
      </w:tr>
      <w:tr w:rsidR="003572F4" w:rsidRPr="00473312" w14:paraId="4CAFAC07" w14:textId="77777777" w:rsidTr="004C6663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35F921" w14:textId="77777777" w:rsidR="003572F4" w:rsidRPr="00473312" w:rsidRDefault="003572F4" w:rsidP="003572F4">
            <w:pPr>
              <w:jc w:val="both"/>
              <w:rPr>
                <w:bCs/>
              </w:rPr>
            </w:pPr>
            <w:r w:rsidRPr="00473312">
              <w:rPr>
                <w:bCs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163326" w14:textId="77777777" w:rsidR="003572F4" w:rsidRPr="00473312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>Тема 7.</w:t>
            </w:r>
          </w:p>
          <w:p w14:paraId="672DBAF5" w14:textId="75475832" w:rsidR="003572F4" w:rsidRPr="00473312" w:rsidRDefault="00594C9D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</w:rPr>
              <w:t xml:space="preserve">Экономические основы государственной культурной политики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A3A72" w14:textId="788EFABA" w:rsidR="003572F4" w:rsidRPr="00473312" w:rsidRDefault="003572F4" w:rsidP="003572F4">
            <w:pPr>
              <w:jc w:val="both"/>
            </w:pPr>
            <w:r w:rsidRPr="00473312">
              <w:t xml:space="preserve">Семинар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10167" w14:textId="1D18A46C" w:rsidR="003572F4" w:rsidRPr="00473312" w:rsidRDefault="003572F4" w:rsidP="003572F4">
            <w:pPr>
              <w:jc w:val="both"/>
            </w:pPr>
            <w:r w:rsidRPr="00473312">
              <w:t>Информационно-коммуникационная технология, мультимедийные технологии</w:t>
            </w:r>
          </w:p>
        </w:tc>
      </w:tr>
      <w:tr w:rsidR="003572F4" w:rsidRPr="00473312" w14:paraId="40BF993A" w14:textId="77777777" w:rsidTr="004C6663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97B0A8" w14:textId="77777777" w:rsidR="003572F4" w:rsidRPr="00473312" w:rsidRDefault="003572F4" w:rsidP="003572F4">
            <w:pPr>
              <w:jc w:val="both"/>
              <w:rPr>
                <w:bCs/>
              </w:rPr>
            </w:pPr>
            <w:r w:rsidRPr="00473312">
              <w:rPr>
                <w:bCs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626A6B" w14:textId="77777777" w:rsidR="003572F4" w:rsidRPr="00473312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>Тема 8.</w:t>
            </w:r>
          </w:p>
          <w:p w14:paraId="69F38C41" w14:textId="3D8F6102" w:rsidR="003572F4" w:rsidRPr="00473312" w:rsidRDefault="00594C9D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</w:rPr>
              <w:t>Креативные индустрии как актуальное направление в сфере государственной культурной политики</w:t>
            </w:r>
            <w:r w:rsidRPr="00473312">
              <w:rPr>
                <w:i/>
                <w:u w:val="single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883B6" w14:textId="55A0A9C2" w:rsidR="003572F4" w:rsidRPr="00473312" w:rsidRDefault="003572F4" w:rsidP="003572F4">
            <w:pPr>
              <w:jc w:val="both"/>
            </w:pPr>
            <w:r w:rsidRPr="00473312"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1BEC0" w14:textId="3E9D76CB" w:rsidR="003572F4" w:rsidRPr="00473312" w:rsidRDefault="003572F4" w:rsidP="003572F4">
            <w:pPr>
              <w:jc w:val="both"/>
            </w:pPr>
            <w:r w:rsidRPr="00473312">
              <w:t>Информационно-коммуникационная технология, мультимедийные технологии</w:t>
            </w:r>
          </w:p>
        </w:tc>
      </w:tr>
      <w:tr w:rsidR="003572F4" w:rsidRPr="00473312" w14:paraId="54B9E079" w14:textId="77777777" w:rsidTr="004C6663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280A95" w14:textId="77777777" w:rsidR="003572F4" w:rsidRPr="00473312" w:rsidRDefault="003572F4" w:rsidP="003572F4">
            <w:pPr>
              <w:jc w:val="both"/>
              <w:rPr>
                <w:bCs/>
              </w:rPr>
            </w:pPr>
            <w:r w:rsidRPr="00473312">
              <w:rPr>
                <w:bCs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9C22A8" w14:textId="77777777" w:rsidR="003572F4" w:rsidRPr="00473312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>Тема 9.</w:t>
            </w:r>
          </w:p>
          <w:p w14:paraId="6F2E9DA3" w14:textId="4E09F72D" w:rsidR="003572F4" w:rsidRPr="00473312" w:rsidRDefault="00594C9D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</w:rPr>
              <w:t>Информационное обеспечение сферы культуры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25D2A" w14:textId="1F29D65B" w:rsidR="003572F4" w:rsidRPr="00473312" w:rsidRDefault="003572F4" w:rsidP="003572F4">
            <w:pPr>
              <w:jc w:val="both"/>
            </w:pPr>
            <w:r w:rsidRPr="00473312">
              <w:t>Практическое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D0446" w14:textId="7071C699" w:rsidR="003572F4" w:rsidRPr="00473312" w:rsidRDefault="003572F4" w:rsidP="003572F4">
            <w:pPr>
              <w:jc w:val="both"/>
            </w:pPr>
            <w:r w:rsidRPr="00473312">
              <w:t>Информационно-коммуникационная технология, мультимедийные технологии</w:t>
            </w:r>
          </w:p>
        </w:tc>
      </w:tr>
      <w:tr w:rsidR="003572F4" w:rsidRPr="00473312" w14:paraId="7598A646" w14:textId="77777777" w:rsidTr="004C6663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E56323" w14:textId="77777777" w:rsidR="003572F4" w:rsidRPr="00473312" w:rsidRDefault="003572F4" w:rsidP="003572F4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19261B" w14:textId="77777777" w:rsidR="003572F4" w:rsidRPr="00473312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D7C555" w14:textId="47222699" w:rsidR="003572F4" w:rsidRPr="00473312" w:rsidRDefault="003572F4" w:rsidP="003572F4">
            <w:pPr>
              <w:jc w:val="both"/>
            </w:pPr>
            <w:r w:rsidRPr="00473312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BA1A87" w14:textId="1DE83135" w:rsidR="003572F4" w:rsidRPr="00473312" w:rsidRDefault="003572F4" w:rsidP="003572F4">
            <w:pPr>
              <w:jc w:val="both"/>
            </w:pPr>
            <w:r w:rsidRPr="00473312">
              <w:t>Сетевая информационная технология</w:t>
            </w:r>
          </w:p>
        </w:tc>
      </w:tr>
      <w:tr w:rsidR="003572F4" w:rsidRPr="00473312" w14:paraId="3D9D7C9B" w14:textId="77777777" w:rsidTr="004C6663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C795" w14:textId="77777777" w:rsidR="003572F4" w:rsidRPr="00473312" w:rsidRDefault="003572F4" w:rsidP="003572F4">
            <w:pPr>
              <w:jc w:val="both"/>
              <w:rPr>
                <w:bCs/>
              </w:rPr>
            </w:pPr>
            <w:r w:rsidRPr="00473312">
              <w:rPr>
                <w:bCs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FD21A" w14:textId="77777777" w:rsidR="003572F4" w:rsidRPr="00473312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73312">
              <w:rPr>
                <w:i/>
                <w:u w:val="single"/>
              </w:rPr>
              <w:t>Тема 10.</w:t>
            </w:r>
          </w:p>
          <w:p w14:paraId="75B892EA" w14:textId="61164718" w:rsidR="003572F4" w:rsidRPr="00473312" w:rsidRDefault="00594C9D" w:rsidP="003572F4">
            <w:pPr>
              <w:tabs>
                <w:tab w:val="left" w:pos="708"/>
              </w:tabs>
              <w:snapToGrid w:val="0"/>
              <w:rPr>
                <w:i/>
              </w:rPr>
            </w:pPr>
            <w:r w:rsidRPr="00473312">
              <w:rPr>
                <w:i/>
              </w:rPr>
              <w:t xml:space="preserve">Проблема развития </w:t>
            </w:r>
            <w:proofErr w:type="spellStart"/>
            <w:r w:rsidRPr="00473312">
              <w:rPr>
                <w:i/>
              </w:rPr>
              <w:t>культуротворческого</w:t>
            </w:r>
            <w:proofErr w:type="spellEnd"/>
            <w:r w:rsidRPr="00473312">
              <w:rPr>
                <w:i/>
              </w:rPr>
              <w:t xml:space="preserve"> потенциала личности в контексте реализации </w:t>
            </w:r>
            <w:proofErr w:type="gramStart"/>
            <w:r w:rsidRPr="00473312">
              <w:rPr>
                <w:i/>
              </w:rPr>
              <w:t>культур-ной</w:t>
            </w:r>
            <w:proofErr w:type="gramEnd"/>
            <w:r w:rsidRPr="00473312">
              <w:rPr>
                <w:i/>
              </w:rPr>
              <w:t xml:space="preserve"> политики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2494" w14:textId="781ADB73" w:rsidR="003572F4" w:rsidRPr="00473312" w:rsidRDefault="003572F4" w:rsidP="003572F4">
            <w:pPr>
              <w:jc w:val="both"/>
            </w:pPr>
            <w:r w:rsidRPr="00473312"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0820" w14:textId="2A236287" w:rsidR="003572F4" w:rsidRPr="00473312" w:rsidRDefault="003572F4" w:rsidP="003572F4">
            <w:pPr>
              <w:jc w:val="both"/>
            </w:pPr>
            <w:r w:rsidRPr="00473312">
              <w:t>Информационно-коммуникационная технология, мультимедийные технологии</w:t>
            </w:r>
          </w:p>
        </w:tc>
      </w:tr>
      <w:tr w:rsidR="00B24A0A" w:rsidRPr="00473312" w14:paraId="581F6218" w14:textId="77777777" w:rsidTr="0064520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1D00" w14:textId="77777777" w:rsidR="00B24A0A" w:rsidRPr="00473312" w:rsidRDefault="00B24A0A" w:rsidP="00B24A0A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68E8" w14:textId="77777777" w:rsidR="00B24A0A" w:rsidRPr="00473312" w:rsidRDefault="00B24A0A" w:rsidP="00B24A0A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794D" w14:textId="000163B2" w:rsidR="00B24A0A" w:rsidRPr="00473312" w:rsidRDefault="004C6663" w:rsidP="00B24A0A">
            <w:pPr>
              <w:jc w:val="both"/>
            </w:pPr>
            <w:r w:rsidRPr="00473312">
              <w:t>Практическое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63E7" w14:textId="3C34F890" w:rsidR="00B24A0A" w:rsidRPr="00473312" w:rsidRDefault="00B24A0A" w:rsidP="00B24A0A">
            <w:pPr>
              <w:jc w:val="both"/>
            </w:pPr>
            <w:r w:rsidRPr="00473312">
              <w:t>Сетевая информационная технология</w:t>
            </w:r>
          </w:p>
        </w:tc>
      </w:tr>
    </w:tbl>
    <w:p w14:paraId="50C17042" w14:textId="77777777" w:rsidR="00934A8C" w:rsidRPr="00473312" w:rsidRDefault="00934A8C" w:rsidP="001123DB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14:paraId="27FC6460" w14:textId="77777777" w:rsidR="00433991" w:rsidRPr="00473312" w:rsidRDefault="00645207" w:rsidP="00EC5DCE">
      <w:pPr>
        <w:tabs>
          <w:tab w:val="left" w:pos="708"/>
        </w:tabs>
        <w:spacing w:before="60"/>
        <w:ind w:firstLine="709"/>
        <w:jc w:val="both"/>
        <w:rPr>
          <w:i/>
        </w:rPr>
      </w:pPr>
      <w:r w:rsidRPr="00473312">
        <w:rPr>
          <w:b/>
        </w:rPr>
        <w:t>6. ОЦЕНОЧНЫЕ СРЕДСТВА ДЛЯ ТЕКУЩЕГО КОНТРОЛЯ УСПЕВАЕМОСТИ, ПРОМЕЖУТОЧНОЙ АТТЕСТАЦИИ ПО ИТОГАМ ОСВОЕНИЯ ДИСЦИПЛИНЫ</w:t>
      </w:r>
      <w:bookmarkStart w:id="1" w:name="sub_1083"/>
      <w:bookmarkEnd w:id="0"/>
      <w:bookmarkEnd w:id="1"/>
    </w:p>
    <w:p w14:paraId="18A38CE5" w14:textId="50C08E3D" w:rsidR="00343C84" w:rsidRPr="00473312" w:rsidRDefault="00343C84" w:rsidP="00343C84">
      <w:pPr>
        <w:ind w:firstLine="709"/>
        <w:jc w:val="both"/>
      </w:pPr>
      <w:r w:rsidRPr="00473312">
        <w:t>Текущий контроль выполнения заданий осуществляется регулярно, начиная с первой недели семестра. Текущий контроль освоения отдельных разделов дисциплины осуществляется при помощи оценки участия студентов в написани</w:t>
      </w:r>
      <w:r w:rsidR="003572F4" w:rsidRPr="00473312">
        <w:t>и</w:t>
      </w:r>
      <w:r w:rsidRPr="00473312">
        <w:t xml:space="preserve"> эссе, конспектов, </w:t>
      </w:r>
      <w:r w:rsidR="003572F4" w:rsidRPr="00473312">
        <w:t>рецензий и создании</w:t>
      </w:r>
      <w:r w:rsidRPr="00473312">
        <w:t xml:space="preserve"> презентаций.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039A2F23" w14:textId="676EF7C6" w:rsidR="00343C84" w:rsidRPr="00473312" w:rsidRDefault="00343C84" w:rsidP="00343C84">
      <w:pPr>
        <w:ind w:firstLine="709"/>
        <w:jc w:val="both"/>
      </w:pPr>
      <w:r w:rsidRPr="00473312">
        <w:t>Промежуточная аттестация по дисциплине:</w:t>
      </w:r>
      <w:r w:rsidR="003572F4" w:rsidRPr="00473312">
        <w:t xml:space="preserve"> </w:t>
      </w:r>
      <w:r w:rsidR="00E509D1" w:rsidRPr="00231259">
        <w:rPr>
          <w:szCs w:val="28"/>
        </w:rPr>
        <w:t>Б</w:t>
      </w:r>
      <w:proofErr w:type="gramStart"/>
      <w:r w:rsidR="00E509D1" w:rsidRPr="00231259">
        <w:rPr>
          <w:szCs w:val="28"/>
        </w:rPr>
        <w:t>1.</w:t>
      </w:r>
      <w:r w:rsidR="00E509D1">
        <w:rPr>
          <w:szCs w:val="28"/>
        </w:rPr>
        <w:t>О</w:t>
      </w:r>
      <w:r w:rsidR="00E509D1" w:rsidRPr="00231259">
        <w:rPr>
          <w:szCs w:val="28"/>
        </w:rPr>
        <w:t>.</w:t>
      </w:r>
      <w:proofErr w:type="gramEnd"/>
      <w:r w:rsidR="00E509D1">
        <w:rPr>
          <w:szCs w:val="28"/>
        </w:rPr>
        <w:t>11</w:t>
      </w:r>
      <w:r w:rsidR="00E509D1" w:rsidRPr="00231259">
        <w:rPr>
          <w:szCs w:val="28"/>
        </w:rPr>
        <w:t xml:space="preserve">. </w:t>
      </w:r>
      <w:r w:rsidR="002547E1" w:rsidRPr="00473312">
        <w:t xml:space="preserve">«Менеджмент в сфере государственной культурной политики» </w:t>
      </w:r>
      <w:r w:rsidRPr="00473312">
        <w:t xml:space="preserve">проводится в </w:t>
      </w:r>
      <w:r w:rsidR="002547E1" w:rsidRPr="00473312">
        <w:t>4</w:t>
      </w:r>
      <w:r w:rsidR="003572F4" w:rsidRPr="00473312">
        <w:t xml:space="preserve"> семестре –</w:t>
      </w:r>
      <w:r w:rsidR="002547E1" w:rsidRPr="00473312">
        <w:t xml:space="preserve"> </w:t>
      </w:r>
      <w:r w:rsidR="003572F4" w:rsidRPr="00473312">
        <w:t>экзамен</w:t>
      </w:r>
      <w:r w:rsidRPr="00473312">
        <w:t>.</w:t>
      </w:r>
    </w:p>
    <w:p w14:paraId="5C01E112" w14:textId="1EA3196F" w:rsidR="004C6663" w:rsidRPr="00473312" w:rsidRDefault="004C6663" w:rsidP="00343C84">
      <w:pPr>
        <w:ind w:firstLine="709"/>
        <w:jc w:val="both"/>
      </w:pPr>
    </w:p>
    <w:p w14:paraId="72137849" w14:textId="0F9CE1B1" w:rsidR="004C6663" w:rsidRPr="00473312" w:rsidRDefault="004C6663" w:rsidP="00343C84">
      <w:pPr>
        <w:ind w:firstLine="709"/>
        <w:jc w:val="both"/>
      </w:pPr>
    </w:p>
    <w:p w14:paraId="4D0F0CD5" w14:textId="77777777" w:rsidR="007F6459" w:rsidRPr="00473312" w:rsidRDefault="007F6459" w:rsidP="007F6459">
      <w:pPr>
        <w:tabs>
          <w:tab w:val="left" w:pos="270"/>
          <w:tab w:val="left" w:pos="3915"/>
        </w:tabs>
        <w:ind w:firstLine="709"/>
        <w:jc w:val="both"/>
        <w:rPr>
          <w:b/>
          <w:i/>
        </w:rPr>
      </w:pPr>
      <w:r w:rsidRPr="00473312">
        <w:rPr>
          <w:b/>
          <w:i/>
        </w:rPr>
        <w:lastRenderedPageBreak/>
        <w:t>6.1. Система оценивания</w:t>
      </w:r>
    </w:p>
    <w:tbl>
      <w:tblPr>
        <w:tblW w:w="50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39"/>
        <w:gridCol w:w="1831"/>
        <w:gridCol w:w="5809"/>
      </w:tblGrid>
      <w:tr w:rsidR="007F6459" w:rsidRPr="00473312" w14:paraId="0F641258" w14:textId="77777777" w:rsidTr="004C6663">
        <w:trPr>
          <w:trHeight w:val="475"/>
          <w:jc w:val="center"/>
        </w:trPr>
        <w:tc>
          <w:tcPr>
            <w:tcW w:w="970" w:type="pct"/>
            <w:tcBorders>
              <w:top w:val="single" w:sz="4" w:space="0" w:color="auto"/>
              <w:bottom w:val="single" w:sz="4" w:space="0" w:color="auto"/>
            </w:tcBorders>
          </w:tcPr>
          <w:p w14:paraId="556C2D48" w14:textId="77777777" w:rsidR="007F6459" w:rsidRPr="00473312" w:rsidRDefault="007F6459" w:rsidP="007F6459">
            <w:pPr>
              <w:jc w:val="both"/>
              <w:rPr>
                <w:b/>
                <w:iCs/>
              </w:rPr>
            </w:pPr>
            <w:r w:rsidRPr="00473312">
              <w:rPr>
                <w:b/>
                <w:iCs/>
              </w:rPr>
              <w:t>Форма контроля</w:t>
            </w:r>
          </w:p>
        </w:tc>
        <w:tc>
          <w:tcPr>
            <w:tcW w:w="966" w:type="pct"/>
            <w:tcBorders>
              <w:top w:val="single" w:sz="4" w:space="0" w:color="auto"/>
              <w:bottom w:val="single" w:sz="4" w:space="0" w:color="auto"/>
            </w:tcBorders>
          </w:tcPr>
          <w:p w14:paraId="3211FE32" w14:textId="77777777" w:rsidR="007F6459" w:rsidRPr="00473312" w:rsidRDefault="007F6459" w:rsidP="007F6459">
            <w:pPr>
              <w:jc w:val="both"/>
              <w:rPr>
                <w:b/>
                <w:iCs/>
              </w:rPr>
            </w:pPr>
            <w:r w:rsidRPr="00473312">
              <w:rPr>
                <w:b/>
                <w:iCs/>
              </w:rPr>
              <w:t>Компетенция</w:t>
            </w:r>
          </w:p>
        </w:tc>
        <w:tc>
          <w:tcPr>
            <w:tcW w:w="3064" w:type="pct"/>
            <w:tcBorders>
              <w:top w:val="single" w:sz="4" w:space="0" w:color="auto"/>
              <w:bottom w:val="single" w:sz="4" w:space="0" w:color="auto"/>
            </w:tcBorders>
          </w:tcPr>
          <w:p w14:paraId="7751923C" w14:textId="77777777" w:rsidR="007F6459" w:rsidRPr="00473312" w:rsidRDefault="007F6459" w:rsidP="007F6459">
            <w:pPr>
              <w:jc w:val="both"/>
              <w:rPr>
                <w:b/>
                <w:iCs/>
              </w:rPr>
            </w:pPr>
            <w:r w:rsidRPr="00473312">
              <w:rPr>
                <w:b/>
                <w:iCs/>
              </w:rPr>
              <w:t>Оценка</w:t>
            </w:r>
          </w:p>
        </w:tc>
      </w:tr>
      <w:tr w:rsidR="008C006B" w:rsidRPr="00473312" w14:paraId="25D219E7" w14:textId="77777777" w:rsidTr="004C6663">
        <w:trPr>
          <w:trHeight w:val="286"/>
          <w:jc w:val="center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D2067E7" w14:textId="77777777" w:rsidR="008C006B" w:rsidRPr="00473312" w:rsidRDefault="008C006B" w:rsidP="007F6459">
            <w:pPr>
              <w:jc w:val="both"/>
              <w:rPr>
                <w:bCs/>
                <w:iCs/>
              </w:rPr>
            </w:pPr>
            <w:r w:rsidRPr="00473312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ADA878" w14:textId="24E2DB25" w:rsidR="008C006B" w:rsidRPr="00473312" w:rsidRDefault="002547E1" w:rsidP="008C006B">
            <w:pPr>
              <w:jc w:val="both"/>
              <w:rPr>
                <w:bCs/>
                <w:i/>
              </w:rPr>
            </w:pPr>
            <w:r w:rsidRPr="00473312">
              <w:rPr>
                <w:bCs/>
                <w:i/>
              </w:rPr>
              <w:t>УК-3</w:t>
            </w:r>
          </w:p>
        </w:tc>
        <w:tc>
          <w:tcPr>
            <w:tcW w:w="30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8F5C3B" w14:textId="77777777" w:rsidR="008C006B" w:rsidRPr="00473312" w:rsidRDefault="008C006B" w:rsidP="007F6459">
            <w:pPr>
              <w:jc w:val="both"/>
              <w:rPr>
                <w:bCs/>
                <w:i/>
              </w:rPr>
            </w:pPr>
            <w:r w:rsidRPr="00473312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8C006B" w:rsidRPr="00473312" w14:paraId="3C1F8351" w14:textId="77777777" w:rsidTr="004C6663">
        <w:trPr>
          <w:trHeight w:val="286"/>
          <w:jc w:val="center"/>
        </w:trPr>
        <w:tc>
          <w:tcPr>
            <w:tcW w:w="97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8387DED" w14:textId="6036A591" w:rsidR="008C006B" w:rsidRPr="00473312" w:rsidRDefault="008C006B" w:rsidP="004C6663">
            <w:pPr>
              <w:jc w:val="both"/>
              <w:rPr>
                <w:bCs/>
                <w:i/>
              </w:rPr>
            </w:pPr>
            <w:r w:rsidRPr="00473312">
              <w:rPr>
                <w:bCs/>
                <w:i/>
              </w:rPr>
              <w:t xml:space="preserve">- </w:t>
            </w:r>
            <w:r w:rsidR="004C6663" w:rsidRPr="00473312">
              <w:rPr>
                <w:bCs/>
                <w:i/>
              </w:rPr>
              <w:t>доклад</w:t>
            </w:r>
            <w:r w:rsidRPr="00473312">
              <w:rPr>
                <w:bCs/>
                <w:i/>
              </w:rPr>
              <w:t xml:space="preserve"> (тем</w:t>
            </w:r>
            <w:r w:rsidR="004C6663" w:rsidRPr="00473312">
              <w:rPr>
                <w:bCs/>
                <w:i/>
              </w:rPr>
              <w:t>а</w:t>
            </w:r>
            <w:r w:rsidRPr="00473312">
              <w:rPr>
                <w:bCs/>
                <w:i/>
              </w:rPr>
              <w:t xml:space="preserve"> </w:t>
            </w:r>
            <w:r w:rsidR="004C6663" w:rsidRPr="00473312">
              <w:rPr>
                <w:bCs/>
                <w:i/>
              </w:rPr>
              <w:t>1</w:t>
            </w:r>
            <w:r w:rsidRPr="00473312">
              <w:rPr>
                <w:bCs/>
                <w:i/>
              </w:rPr>
              <w:t>)</w:t>
            </w:r>
          </w:p>
        </w:tc>
        <w:tc>
          <w:tcPr>
            <w:tcW w:w="9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99C0" w14:textId="77777777" w:rsidR="008C006B" w:rsidRPr="00473312" w:rsidRDefault="008C006B" w:rsidP="008C006B">
            <w:pPr>
              <w:jc w:val="both"/>
              <w:rPr>
                <w:bCs/>
                <w:i/>
              </w:rPr>
            </w:pPr>
          </w:p>
        </w:tc>
        <w:tc>
          <w:tcPr>
            <w:tcW w:w="30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64D9" w14:textId="77777777" w:rsidR="008C006B" w:rsidRPr="00473312" w:rsidRDefault="008C006B" w:rsidP="007F6459">
            <w:pPr>
              <w:jc w:val="both"/>
              <w:rPr>
                <w:bCs/>
                <w:i/>
              </w:rPr>
            </w:pPr>
          </w:p>
        </w:tc>
      </w:tr>
      <w:tr w:rsidR="007F6459" w:rsidRPr="00473312" w14:paraId="543BB94C" w14:textId="77777777" w:rsidTr="004C6663">
        <w:trPr>
          <w:trHeight w:val="214"/>
          <w:jc w:val="center"/>
        </w:trPr>
        <w:tc>
          <w:tcPr>
            <w:tcW w:w="97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FFD93E4" w14:textId="5F50CF40" w:rsidR="007F6459" w:rsidRPr="00473312" w:rsidRDefault="007F6459" w:rsidP="004C6663">
            <w:pPr>
              <w:jc w:val="both"/>
              <w:rPr>
                <w:bCs/>
                <w:i/>
              </w:rPr>
            </w:pPr>
            <w:r w:rsidRPr="00473312">
              <w:rPr>
                <w:bCs/>
                <w:i/>
              </w:rPr>
              <w:t xml:space="preserve">- </w:t>
            </w:r>
            <w:proofErr w:type="gramStart"/>
            <w:r w:rsidR="004C6663" w:rsidRPr="00473312">
              <w:rPr>
                <w:bCs/>
                <w:i/>
              </w:rPr>
              <w:t>рецензия  (</w:t>
            </w:r>
            <w:proofErr w:type="gramEnd"/>
            <w:r w:rsidR="004C6663" w:rsidRPr="00473312">
              <w:rPr>
                <w:bCs/>
                <w:i/>
              </w:rPr>
              <w:t>тема 2</w:t>
            </w:r>
            <w:r w:rsidR="008C006B" w:rsidRPr="00473312">
              <w:rPr>
                <w:bCs/>
                <w:i/>
              </w:rPr>
              <w:t>)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AFEA" w14:textId="6F05B4CC" w:rsidR="007F6459" w:rsidRPr="00473312" w:rsidRDefault="002547E1" w:rsidP="003572F4">
            <w:pPr>
              <w:jc w:val="both"/>
              <w:rPr>
                <w:bCs/>
                <w:i/>
              </w:rPr>
            </w:pPr>
            <w:r w:rsidRPr="00473312">
              <w:rPr>
                <w:bCs/>
                <w:i/>
              </w:rPr>
              <w:t>О</w:t>
            </w:r>
            <w:r w:rsidR="004C6663" w:rsidRPr="00473312">
              <w:rPr>
                <w:bCs/>
                <w:i/>
              </w:rPr>
              <w:t>ПК-</w:t>
            </w:r>
            <w:r w:rsidR="00EB4F0F" w:rsidRPr="00473312">
              <w:rPr>
                <w:bCs/>
                <w:i/>
              </w:rPr>
              <w:t>1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8172" w14:textId="77777777" w:rsidR="007F6459" w:rsidRPr="00473312" w:rsidRDefault="008C006B" w:rsidP="007F6459">
            <w:pPr>
              <w:jc w:val="both"/>
              <w:rPr>
                <w:bCs/>
                <w:i/>
              </w:rPr>
            </w:pPr>
            <w:r w:rsidRPr="00473312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7F6459" w:rsidRPr="00473312" w14:paraId="41E1E384" w14:textId="77777777" w:rsidTr="004C6663">
        <w:trPr>
          <w:trHeight w:val="286"/>
          <w:jc w:val="center"/>
        </w:trPr>
        <w:tc>
          <w:tcPr>
            <w:tcW w:w="97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2406C02" w14:textId="63ABB204" w:rsidR="007F6459" w:rsidRPr="00473312" w:rsidRDefault="007F6459" w:rsidP="004C6663">
            <w:pPr>
              <w:jc w:val="both"/>
              <w:rPr>
                <w:bCs/>
                <w:i/>
              </w:rPr>
            </w:pPr>
            <w:r w:rsidRPr="00473312">
              <w:rPr>
                <w:bCs/>
                <w:i/>
              </w:rPr>
              <w:t xml:space="preserve">- </w:t>
            </w:r>
            <w:r w:rsidR="004C6663" w:rsidRPr="00473312">
              <w:rPr>
                <w:bCs/>
                <w:i/>
              </w:rPr>
              <w:t>презентация</w:t>
            </w:r>
            <w:r w:rsidR="002547E1" w:rsidRPr="00473312">
              <w:rPr>
                <w:bCs/>
                <w:i/>
              </w:rPr>
              <w:t xml:space="preserve"> (темы 4</w:t>
            </w:r>
            <w:r w:rsidR="008C006B" w:rsidRPr="00473312">
              <w:rPr>
                <w:bCs/>
                <w:i/>
              </w:rPr>
              <w:t>, 9)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5E69" w14:textId="2B793414" w:rsidR="007F6459" w:rsidRPr="00473312" w:rsidRDefault="002547E1" w:rsidP="002547E1">
            <w:pPr>
              <w:jc w:val="both"/>
              <w:rPr>
                <w:bCs/>
                <w:i/>
              </w:rPr>
            </w:pPr>
            <w:r w:rsidRPr="00473312">
              <w:rPr>
                <w:bCs/>
                <w:i/>
              </w:rPr>
              <w:t>ПК-11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A9DB" w14:textId="77777777" w:rsidR="007F6459" w:rsidRPr="00473312" w:rsidRDefault="007F6459" w:rsidP="007F6459">
            <w:pPr>
              <w:jc w:val="both"/>
              <w:rPr>
                <w:bCs/>
                <w:i/>
              </w:rPr>
            </w:pPr>
            <w:r w:rsidRPr="00473312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7F6459" w:rsidRPr="00473312" w14:paraId="17A9E5B1" w14:textId="77777777" w:rsidTr="004C6663">
        <w:trPr>
          <w:trHeight w:val="286"/>
          <w:jc w:val="center"/>
        </w:trPr>
        <w:tc>
          <w:tcPr>
            <w:tcW w:w="97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BE7C" w14:textId="77777777" w:rsidR="007F6459" w:rsidRPr="00473312" w:rsidRDefault="007F6459" w:rsidP="002547E1">
            <w:pPr>
              <w:jc w:val="both"/>
              <w:rPr>
                <w:bCs/>
                <w:i/>
              </w:rPr>
            </w:pPr>
            <w:r w:rsidRPr="00473312">
              <w:rPr>
                <w:bCs/>
                <w:i/>
              </w:rPr>
              <w:t xml:space="preserve">- </w:t>
            </w:r>
            <w:r w:rsidR="002547E1" w:rsidRPr="00473312">
              <w:rPr>
                <w:bCs/>
                <w:i/>
              </w:rPr>
              <w:t>дайджест (тема 10</w:t>
            </w:r>
            <w:r w:rsidR="008C006B" w:rsidRPr="00473312">
              <w:rPr>
                <w:bCs/>
                <w:i/>
              </w:rPr>
              <w:t>)</w:t>
            </w:r>
          </w:p>
          <w:p w14:paraId="11E21832" w14:textId="70D17BB4" w:rsidR="002547E1" w:rsidRPr="00473312" w:rsidRDefault="002547E1" w:rsidP="002547E1">
            <w:pPr>
              <w:jc w:val="both"/>
              <w:rPr>
                <w:bCs/>
                <w:i/>
              </w:rPr>
            </w:pPr>
            <w:r w:rsidRPr="00473312">
              <w:rPr>
                <w:bCs/>
                <w:i/>
              </w:rPr>
              <w:t>- тест (темы 1-5)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CDF2" w14:textId="6B4492CF" w:rsidR="007F6459" w:rsidRPr="00473312" w:rsidRDefault="00EB4F0F" w:rsidP="008C006B">
            <w:pPr>
              <w:jc w:val="both"/>
              <w:rPr>
                <w:bCs/>
                <w:i/>
              </w:rPr>
            </w:pPr>
            <w:r w:rsidRPr="00473312">
              <w:rPr>
                <w:bCs/>
                <w:i/>
              </w:rPr>
              <w:t>ПК-1</w:t>
            </w:r>
            <w:r w:rsidR="002547E1" w:rsidRPr="00473312">
              <w:rPr>
                <w:bCs/>
                <w:i/>
              </w:rPr>
              <w:t>1, ОПК-1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7E7B" w14:textId="77777777" w:rsidR="007F6459" w:rsidRPr="00473312" w:rsidRDefault="008C006B" w:rsidP="007F6459">
            <w:pPr>
              <w:jc w:val="both"/>
              <w:rPr>
                <w:bCs/>
                <w:i/>
              </w:rPr>
            </w:pPr>
            <w:r w:rsidRPr="00473312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7F6459" w:rsidRPr="00473312" w14:paraId="31FF954F" w14:textId="77777777" w:rsidTr="004C6663">
        <w:trPr>
          <w:trHeight w:val="1436"/>
          <w:jc w:val="center"/>
        </w:trPr>
        <w:tc>
          <w:tcPr>
            <w:tcW w:w="970" w:type="pct"/>
            <w:tcBorders>
              <w:top w:val="single" w:sz="4" w:space="0" w:color="auto"/>
              <w:bottom w:val="single" w:sz="4" w:space="0" w:color="auto"/>
            </w:tcBorders>
          </w:tcPr>
          <w:p w14:paraId="6BDD62D5" w14:textId="77777777" w:rsidR="007F6459" w:rsidRPr="00473312" w:rsidRDefault="007F6459" w:rsidP="007F6459">
            <w:pPr>
              <w:jc w:val="both"/>
              <w:rPr>
                <w:bCs/>
                <w:iCs/>
              </w:rPr>
            </w:pPr>
            <w:r w:rsidRPr="00473312">
              <w:rPr>
                <w:bCs/>
                <w:iCs/>
              </w:rPr>
              <w:t xml:space="preserve">Промежуточная аттестация </w:t>
            </w:r>
          </w:p>
          <w:p w14:paraId="272573AD" w14:textId="68365D2A" w:rsidR="007F6459" w:rsidRPr="00473312" w:rsidRDefault="004C6663" w:rsidP="007F6459">
            <w:pPr>
              <w:jc w:val="both"/>
              <w:rPr>
                <w:bCs/>
                <w:i/>
              </w:rPr>
            </w:pPr>
            <w:r w:rsidRPr="00473312">
              <w:rPr>
                <w:bCs/>
                <w:i/>
              </w:rPr>
              <w:t>экзамен</w:t>
            </w:r>
          </w:p>
        </w:tc>
        <w:tc>
          <w:tcPr>
            <w:tcW w:w="966" w:type="pct"/>
            <w:tcBorders>
              <w:top w:val="single" w:sz="4" w:space="0" w:color="auto"/>
              <w:bottom w:val="single" w:sz="4" w:space="0" w:color="auto"/>
            </w:tcBorders>
          </w:tcPr>
          <w:p w14:paraId="6BD55F0C" w14:textId="312E7D3D" w:rsidR="007F6459" w:rsidRPr="00473312" w:rsidRDefault="002547E1" w:rsidP="003572F4">
            <w:pPr>
              <w:jc w:val="both"/>
              <w:rPr>
                <w:i/>
              </w:rPr>
            </w:pPr>
            <w:r w:rsidRPr="00473312">
              <w:rPr>
                <w:i/>
              </w:rPr>
              <w:t>УК-3, ОПК-1, ПК-11</w:t>
            </w:r>
          </w:p>
        </w:tc>
        <w:tc>
          <w:tcPr>
            <w:tcW w:w="3064" w:type="pct"/>
            <w:tcBorders>
              <w:top w:val="single" w:sz="4" w:space="0" w:color="auto"/>
              <w:bottom w:val="single" w:sz="4" w:space="0" w:color="auto"/>
            </w:tcBorders>
          </w:tcPr>
          <w:p w14:paraId="73AC3F26" w14:textId="4F8D212F" w:rsidR="007F6459" w:rsidRPr="00473312" w:rsidRDefault="007F6459" w:rsidP="004C6663">
            <w:pPr>
              <w:jc w:val="both"/>
            </w:pPr>
            <w:r w:rsidRPr="00473312">
              <w:rPr>
                <w:i/>
              </w:rPr>
              <w:t>отл</w:t>
            </w:r>
            <w:r w:rsidR="004C6663" w:rsidRPr="00473312">
              <w:rPr>
                <w:i/>
              </w:rPr>
              <w:t>ично, хорошо, удовлетворительно/неудовлетворительно</w:t>
            </w:r>
          </w:p>
        </w:tc>
      </w:tr>
    </w:tbl>
    <w:p w14:paraId="350FBEF5" w14:textId="77777777" w:rsidR="007F6459" w:rsidRPr="00473312" w:rsidRDefault="007F6459" w:rsidP="007F6459">
      <w:pPr>
        <w:tabs>
          <w:tab w:val="left" w:pos="270"/>
          <w:tab w:val="left" w:pos="3915"/>
        </w:tabs>
        <w:ind w:firstLine="709"/>
        <w:jc w:val="both"/>
      </w:pPr>
    </w:p>
    <w:p w14:paraId="381D8CE1" w14:textId="77777777" w:rsidR="008C006B" w:rsidRPr="00473312" w:rsidRDefault="008C006B" w:rsidP="007F6459">
      <w:pPr>
        <w:tabs>
          <w:tab w:val="left" w:pos="270"/>
          <w:tab w:val="left" w:pos="3915"/>
        </w:tabs>
        <w:ind w:firstLine="709"/>
        <w:jc w:val="both"/>
        <w:rPr>
          <w:b/>
          <w:i/>
        </w:rPr>
      </w:pPr>
      <w:r w:rsidRPr="00473312">
        <w:rPr>
          <w:b/>
          <w:i/>
        </w:rPr>
        <w:t>6.2. Критерии оценки результатов по</w:t>
      </w:r>
      <w:r w:rsidRPr="00473312">
        <w:rPr>
          <w:i/>
        </w:rPr>
        <w:t xml:space="preserve"> </w:t>
      </w:r>
      <w:r w:rsidRPr="00473312">
        <w:rPr>
          <w:b/>
          <w:i/>
        </w:rPr>
        <w:t>дисциплине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8C006B" w:rsidRPr="00473312" w14:paraId="6D9D78F6" w14:textId="77777777" w:rsidTr="009C1839">
        <w:trPr>
          <w:tblHeader/>
        </w:trPr>
        <w:tc>
          <w:tcPr>
            <w:tcW w:w="2126" w:type="dxa"/>
            <w:shd w:val="clear" w:color="auto" w:fill="auto"/>
          </w:tcPr>
          <w:p w14:paraId="60B25F57" w14:textId="77777777" w:rsidR="008C006B" w:rsidRPr="00473312" w:rsidRDefault="008C006B" w:rsidP="008C006B">
            <w:pPr>
              <w:jc w:val="both"/>
              <w:rPr>
                <w:b/>
                <w:bCs/>
                <w:iCs/>
              </w:rPr>
            </w:pPr>
            <w:r w:rsidRPr="00473312">
              <w:rPr>
                <w:b/>
                <w:bCs/>
                <w:iCs/>
              </w:rPr>
              <w:t xml:space="preserve">Оценка по </w:t>
            </w:r>
          </w:p>
          <w:p w14:paraId="36007103" w14:textId="77777777" w:rsidR="008C006B" w:rsidRPr="00473312" w:rsidRDefault="008C006B" w:rsidP="008C006B">
            <w:pPr>
              <w:jc w:val="both"/>
              <w:rPr>
                <w:b/>
                <w:bCs/>
                <w:iCs/>
              </w:rPr>
            </w:pPr>
            <w:r w:rsidRPr="00473312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49FC42DA" w14:textId="77777777" w:rsidR="008C006B" w:rsidRPr="00473312" w:rsidRDefault="008C006B" w:rsidP="008C006B">
            <w:pPr>
              <w:jc w:val="both"/>
              <w:rPr>
                <w:b/>
                <w:bCs/>
                <w:iCs/>
              </w:rPr>
            </w:pPr>
            <w:r w:rsidRPr="00473312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8C006B" w:rsidRPr="00473312" w14:paraId="1828CAFC" w14:textId="77777777" w:rsidTr="009C1839">
        <w:trPr>
          <w:trHeight w:val="705"/>
        </w:trPr>
        <w:tc>
          <w:tcPr>
            <w:tcW w:w="2126" w:type="dxa"/>
            <w:shd w:val="clear" w:color="auto" w:fill="auto"/>
          </w:tcPr>
          <w:p w14:paraId="4D36786B" w14:textId="6737D694" w:rsidR="008C006B" w:rsidRPr="00473312" w:rsidRDefault="004C6663" w:rsidP="004C6663">
            <w:pPr>
              <w:jc w:val="both"/>
              <w:rPr>
                <w:iCs/>
              </w:rPr>
            </w:pPr>
            <w:r w:rsidRPr="00473312">
              <w:rPr>
                <w:iCs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14:paraId="3DB66EDF" w14:textId="77777777" w:rsidR="008C006B" w:rsidRPr="00473312" w:rsidRDefault="008C006B" w:rsidP="008C006B">
            <w:pPr>
              <w:jc w:val="both"/>
              <w:rPr>
                <w:iCs/>
              </w:rPr>
            </w:pPr>
            <w:r w:rsidRPr="00473312">
              <w:rPr>
                <w:iCs/>
              </w:rPr>
              <w:t xml:space="preserve">Выставляется обучающемуся, если компетенции, закрепленные за дисциплиной, сформированы (по результатам обучения в формате знать-уметь-владеть) в полном объеме на уровне «высокий», и </w:t>
            </w:r>
            <w:r w:rsidR="00A87C22" w:rsidRPr="00473312">
              <w:rPr>
                <w:iCs/>
              </w:rPr>
              <w:t xml:space="preserve">студент </w:t>
            </w:r>
            <w:r w:rsidRPr="00473312">
              <w:rPr>
                <w:iCs/>
              </w:rPr>
              <w:t xml:space="preserve">демонстрирует как результат обучения следующие знания, умения и навыки: </w:t>
            </w:r>
            <w:r w:rsidR="00A87C22" w:rsidRPr="00473312">
              <w:rPr>
                <w:iCs/>
              </w:rPr>
              <w:t xml:space="preserve">студент </w:t>
            </w:r>
            <w:r w:rsidRPr="00473312">
              <w:rPr>
                <w:iCs/>
              </w:rPr>
              <w:t>глубоко и прочно усвоил теоретический и практический материал, продемонстрировал это на занятиях и в ходе промежуточной аттестации.</w:t>
            </w:r>
          </w:p>
          <w:p w14:paraId="1AC83E3A" w14:textId="77777777" w:rsidR="008C006B" w:rsidRPr="00473312" w:rsidRDefault="00A87C22" w:rsidP="008C006B">
            <w:pPr>
              <w:jc w:val="both"/>
              <w:rPr>
                <w:iCs/>
              </w:rPr>
            </w:pPr>
            <w:r w:rsidRPr="00473312">
              <w:rPr>
                <w:iCs/>
              </w:rPr>
              <w:t>Студент</w:t>
            </w:r>
            <w:r w:rsidR="008C006B" w:rsidRPr="00473312">
              <w:rPr>
                <w:iCs/>
              </w:rPr>
              <w:t xml:space="preserve">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0F07E90D" w14:textId="77777777" w:rsidR="008C006B" w:rsidRPr="00473312" w:rsidRDefault="008C006B" w:rsidP="008C006B">
            <w:pPr>
              <w:jc w:val="both"/>
              <w:rPr>
                <w:iCs/>
              </w:rPr>
            </w:pPr>
            <w:r w:rsidRPr="00473312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3D84511E" w14:textId="77777777" w:rsidR="008C006B" w:rsidRPr="00473312" w:rsidRDefault="008C006B" w:rsidP="008C006B">
            <w:pPr>
              <w:jc w:val="both"/>
              <w:rPr>
                <w:iCs/>
              </w:rPr>
            </w:pPr>
            <w:r w:rsidRPr="00473312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8C006B" w:rsidRPr="00473312" w14:paraId="1AB7D8E6" w14:textId="77777777" w:rsidTr="009C1839">
        <w:trPr>
          <w:trHeight w:val="1649"/>
        </w:trPr>
        <w:tc>
          <w:tcPr>
            <w:tcW w:w="2126" w:type="dxa"/>
            <w:shd w:val="clear" w:color="auto" w:fill="auto"/>
          </w:tcPr>
          <w:p w14:paraId="6FFFEC47" w14:textId="16877297" w:rsidR="008C006B" w:rsidRPr="00473312" w:rsidRDefault="004C6663" w:rsidP="004C6663">
            <w:pPr>
              <w:jc w:val="both"/>
              <w:rPr>
                <w:iCs/>
              </w:rPr>
            </w:pPr>
            <w:r w:rsidRPr="00473312">
              <w:rPr>
                <w:iCs/>
              </w:rPr>
              <w:t>«хорошо</w:t>
            </w:r>
            <w:r w:rsidR="008C006B" w:rsidRPr="00473312">
              <w:rPr>
                <w:iCs/>
              </w:rPr>
              <w:t>»</w:t>
            </w:r>
          </w:p>
        </w:tc>
        <w:tc>
          <w:tcPr>
            <w:tcW w:w="7088" w:type="dxa"/>
            <w:shd w:val="clear" w:color="auto" w:fill="auto"/>
          </w:tcPr>
          <w:p w14:paraId="48184B9D" w14:textId="77777777" w:rsidR="008C006B" w:rsidRPr="00473312" w:rsidRDefault="008C006B" w:rsidP="008C006B">
            <w:pPr>
              <w:jc w:val="both"/>
              <w:rPr>
                <w:iCs/>
              </w:rPr>
            </w:pPr>
            <w:r w:rsidRPr="00473312">
              <w:rPr>
                <w:iCs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 w:rsidRPr="00473312">
              <w:rPr>
                <w:iCs/>
              </w:rPr>
              <w:t>и по существу</w:t>
            </w:r>
            <w:proofErr w:type="gramEnd"/>
            <w:r w:rsidRPr="00473312">
              <w:rPr>
                <w:iCs/>
              </w:rPr>
              <w:t xml:space="preserve"> излагает его на занятиях и в ходе промежуточной аттестации, не допуская существенных неточностей.</w:t>
            </w:r>
          </w:p>
          <w:p w14:paraId="6719AE8F" w14:textId="77777777" w:rsidR="008C006B" w:rsidRPr="00473312" w:rsidRDefault="00A87C22" w:rsidP="008C006B">
            <w:pPr>
              <w:jc w:val="both"/>
              <w:rPr>
                <w:iCs/>
              </w:rPr>
            </w:pPr>
            <w:r w:rsidRPr="00473312">
              <w:rPr>
                <w:iCs/>
              </w:rPr>
              <w:t xml:space="preserve">Студент </w:t>
            </w:r>
            <w:r w:rsidR="008C006B" w:rsidRPr="00473312">
              <w:rPr>
                <w:iCs/>
              </w:rPr>
              <w:t>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</w:t>
            </w:r>
          </w:p>
          <w:p w14:paraId="5F4A8CB3" w14:textId="77777777" w:rsidR="008C006B" w:rsidRPr="00473312" w:rsidRDefault="008C006B" w:rsidP="008C006B">
            <w:pPr>
              <w:jc w:val="both"/>
              <w:rPr>
                <w:iCs/>
              </w:rPr>
            </w:pPr>
            <w:r w:rsidRPr="00473312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4A048652" w14:textId="77777777" w:rsidR="008C006B" w:rsidRPr="00473312" w:rsidRDefault="008C006B" w:rsidP="008C006B">
            <w:pPr>
              <w:jc w:val="both"/>
              <w:rPr>
                <w:iCs/>
              </w:rPr>
            </w:pPr>
            <w:r w:rsidRPr="00473312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2AA1C2B8" w14:textId="77777777" w:rsidR="008C006B" w:rsidRPr="00473312" w:rsidRDefault="008C006B" w:rsidP="008C006B">
            <w:pPr>
              <w:jc w:val="both"/>
              <w:rPr>
                <w:i/>
              </w:rPr>
            </w:pPr>
            <w:r w:rsidRPr="00473312">
              <w:rPr>
                <w:iCs/>
              </w:rPr>
              <w:t>Компетенции, закреплённые за дисциплиной, сформированы на уровне «</w:t>
            </w:r>
            <w:r w:rsidRPr="00473312">
              <w:t>хороший</w:t>
            </w:r>
            <w:r w:rsidRPr="00473312">
              <w:rPr>
                <w:b/>
                <w:i/>
              </w:rPr>
              <w:t>»</w:t>
            </w:r>
            <w:r w:rsidRPr="00473312">
              <w:rPr>
                <w:i/>
              </w:rPr>
              <w:t>.</w:t>
            </w:r>
          </w:p>
        </w:tc>
      </w:tr>
      <w:tr w:rsidR="008C006B" w:rsidRPr="00473312" w14:paraId="24B83ACE" w14:textId="77777777" w:rsidTr="009C1839">
        <w:trPr>
          <w:trHeight w:val="1407"/>
        </w:trPr>
        <w:tc>
          <w:tcPr>
            <w:tcW w:w="2126" w:type="dxa"/>
            <w:shd w:val="clear" w:color="auto" w:fill="auto"/>
          </w:tcPr>
          <w:p w14:paraId="1A08B10B" w14:textId="543C043A" w:rsidR="008C006B" w:rsidRPr="00473312" w:rsidRDefault="008C006B" w:rsidP="004C6663">
            <w:pPr>
              <w:jc w:val="both"/>
              <w:rPr>
                <w:iCs/>
              </w:rPr>
            </w:pPr>
            <w:r w:rsidRPr="00473312">
              <w:rPr>
                <w:iCs/>
              </w:rPr>
              <w:lastRenderedPageBreak/>
              <w:t>«</w:t>
            </w:r>
            <w:r w:rsidR="004C6663" w:rsidRPr="00473312">
              <w:rPr>
                <w:iCs/>
              </w:rPr>
              <w:t>удовлетворительно</w:t>
            </w:r>
            <w:r w:rsidRPr="00473312">
              <w:rPr>
                <w:iCs/>
              </w:rPr>
              <w:t>»</w:t>
            </w:r>
          </w:p>
        </w:tc>
        <w:tc>
          <w:tcPr>
            <w:tcW w:w="7088" w:type="dxa"/>
            <w:shd w:val="clear" w:color="auto" w:fill="auto"/>
          </w:tcPr>
          <w:p w14:paraId="5A7CC365" w14:textId="77777777" w:rsidR="008C006B" w:rsidRPr="00473312" w:rsidRDefault="008C006B" w:rsidP="008C006B">
            <w:pPr>
              <w:jc w:val="both"/>
              <w:rPr>
                <w:b/>
                <w:i/>
              </w:rPr>
            </w:pPr>
            <w:r w:rsidRPr="00473312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7F60CFB5" w14:textId="77777777" w:rsidR="008C006B" w:rsidRPr="00473312" w:rsidRDefault="00A87C22" w:rsidP="008C006B">
            <w:pPr>
              <w:jc w:val="both"/>
              <w:rPr>
                <w:iCs/>
              </w:rPr>
            </w:pPr>
            <w:r w:rsidRPr="00473312">
              <w:rPr>
                <w:iCs/>
              </w:rPr>
              <w:t>Студент</w:t>
            </w:r>
            <w:r w:rsidR="008C006B" w:rsidRPr="00473312">
              <w:rPr>
                <w:iCs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</w:t>
            </w:r>
            <w:r w:rsidRPr="00473312">
              <w:rPr>
                <w:iCs/>
              </w:rPr>
              <w:t>ыками и приёмами.</w:t>
            </w:r>
          </w:p>
          <w:p w14:paraId="400D40AD" w14:textId="77777777" w:rsidR="008C006B" w:rsidRPr="00473312" w:rsidRDefault="008C006B" w:rsidP="008C006B">
            <w:pPr>
              <w:jc w:val="both"/>
              <w:rPr>
                <w:iCs/>
              </w:rPr>
            </w:pPr>
            <w:r w:rsidRPr="00473312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14:paraId="5776F24E" w14:textId="77777777" w:rsidR="008C006B" w:rsidRPr="00473312" w:rsidRDefault="008C006B" w:rsidP="008C006B">
            <w:pPr>
              <w:jc w:val="both"/>
              <w:rPr>
                <w:iCs/>
              </w:rPr>
            </w:pPr>
            <w:r w:rsidRPr="00473312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093A82CA" w14:textId="77777777" w:rsidR="008C006B" w:rsidRPr="00473312" w:rsidRDefault="008C006B" w:rsidP="008C006B">
            <w:pPr>
              <w:jc w:val="both"/>
              <w:rPr>
                <w:i/>
              </w:rPr>
            </w:pPr>
            <w:r w:rsidRPr="00473312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473312">
              <w:rPr>
                <w:b/>
                <w:i/>
              </w:rPr>
              <w:t>»</w:t>
            </w:r>
            <w:r w:rsidRPr="00473312">
              <w:rPr>
                <w:i/>
              </w:rPr>
              <w:t xml:space="preserve">. </w:t>
            </w:r>
          </w:p>
        </w:tc>
      </w:tr>
      <w:tr w:rsidR="008C006B" w:rsidRPr="00473312" w14:paraId="733BD74D" w14:textId="77777777" w:rsidTr="009C1839">
        <w:trPr>
          <w:trHeight w:val="415"/>
        </w:trPr>
        <w:tc>
          <w:tcPr>
            <w:tcW w:w="2126" w:type="dxa"/>
            <w:shd w:val="clear" w:color="auto" w:fill="auto"/>
          </w:tcPr>
          <w:p w14:paraId="4AB4A5E3" w14:textId="0B70E43E" w:rsidR="008C006B" w:rsidRPr="00473312" w:rsidRDefault="006B48F1" w:rsidP="004C6663">
            <w:pPr>
              <w:jc w:val="both"/>
              <w:rPr>
                <w:iCs/>
              </w:rPr>
            </w:pPr>
            <w:r w:rsidRPr="00473312">
              <w:rPr>
                <w:iCs/>
              </w:rPr>
              <w:t>«</w:t>
            </w:r>
            <w:r w:rsidR="004C6663" w:rsidRPr="00473312">
              <w:rPr>
                <w:iCs/>
              </w:rPr>
              <w:t>неудовлетворительно</w:t>
            </w:r>
            <w:r w:rsidRPr="00473312">
              <w:rPr>
                <w:iCs/>
              </w:rPr>
              <w:t>»</w:t>
            </w:r>
          </w:p>
        </w:tc>
        <w:tc>
          <w:tcPr>
            <w:tcW w:w="7088" w:type="dxa"/>
            <w:shd w:val="clear" w:color="auto" w:fill="auto"/>
          </w:tcPr>
          <w:p w14:paraId="0F4CC006" w14:textId="77777777" w:rsidR="008C006B" w:rsidRPr="00473312" w:rsidRDefault="008C006B" w:rsidP="008C006B">
            <w:pPr>
              <w:jc w:val="both"/>
              <w:rPr>
                <w:b/>
                <w:i/>
              </w:rPr>
            </w:pPr>
            <w:r w:rsidRPr="00473312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0E6F4F65" w14:textId="77777777" w:rsidR="008C006B" w:rsidRPr="00473312" w:rsidRDefault="00A87C22" w:rsidP="008C006B">
            <w:pPr>
              <w:jc w:val="both"/>
              <w:rPr>
                <w:iCs/>
              </w:rPr>
            </w:pPr>
            <w:r w:rsidRPr="00473312">
              <w:rPr>
                <w:iCs/>
              </w:rPr>
              <w:t xml:space="preserve">Студент </w:t>
            </w:r>
            <w:r w:rsidR="008C006B" w:rsidRPr="00473312">
              <w:rPr>
                <w:iCs/>
              </w:rPr>
              <w:t>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</w:t>
            </w:r>
          </w:p>
          <w:p w14:paraId="5F45856B" w14:textId="77777777" w:rsidR="008C006B" w:rsidRPr="00473312" w:rsidRDefault="008C006B" w:rsidP="008C006B">
            <w:pPr>
              <w:jc w:val="both"/>
              <w:rPr>
                <w:iCs/>
              </w:rPr>
            </w:pPr>
            <w:r w:rsidRPr="00473312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14:paraId="091C4EC3" w14:textId="77777777" w:rsidR="008C006B" w:rsidRPr="00473312" w:rsidRDefault="008C006B" w:rsidP="008C006B">
            <w:pPr>
              <w:jc w:val="both"/>
              <w:rPr>
                <w:iCs/>
              </w:rPr>
            </w:pPr>
            <w:r w:rsidRPr="00473312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E06501B" w14:textId="77777777" w:rsidR="008C006B" w:rsidRPr="00473312" w:rsidRDefault="008C006B" w:rsidP="008C006B">
            <w:pPr>
              <w:jc w:val="both"/>
              <w:rPr>
                <w:i/>
              </w:rPr>
            </w:pPr>
            <w:r w:rsidRPr="00473312">
              <w:rPr>
                <w:iCs/>
              </w:rPr>
              <w:t>Компетенции на уровне «достаточный</w:t>
            </w:r>
            <w:r w:rsidRPr="00473312">
              <w:rPr>
                <w:b/>
                <w:i/>
              </w:rPr>
              <w:t>»</w:t>
            </w:r>
            <w:r w:rsidRPr="00473312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14:paraId="1BAC1D42" w14:textId="77777777" w:rsidR="000A24AE" w:rsidRPr="00473312" w:rsidRDefault="000A24AE" w:rsidP="00444C9D">
      <w:pPr>
        <w:ind w:firstLine="709"/>
        <w:jc w:val="both"/>
        <w:rPr>
          <w:b/>
          <w:i/>
        </w:rPr>
      </w:pPr>
    </w:p>
    <w:p w14:paraId="23B87491" w14:textId="77777777" w:rsidR="008C006B" w:rsidRPr="00473312" w:rsidRDefault="00444C9D" w:rsidP="00444C9D">
      <w:pPr>
        <w:ind w:firstLine="709"/>
        <w:jc w:val="both"/>
        <w:rPr>
          <w:b/>
        </w:rPr>
      </w:pPr>
      <w:r w:rsidRPr="00473312">
        <w:rPr>
          <w:b/>
          <w:i/>
        </w:rPr>
        <w:t xml:space="preserve">6.3. Оценочные средства </w:t>
      </w:r>
      <w:r w:rsidRPr="00473312">
        <w:rPr>
          <w:b/>
          <w:i/>
          <w:iCs/>
        </w:rPr>
        <w:t>(материалы)</w:t>
      </w:r>
      <w:r w:rsidRPr="00473312">
        <w:rPr>
          <w:b/>
          <w:i/>
        </w:rPr>
        <w:t xml:space="preserve"> для текущего контроля успеваемости, промежуточной аттестации обучающихся по дисциплине </w:t>
      </w:r>
    </w:p>
    <w:p w14:paraId="765CB597" w14:textId="77777777" w:rsidR="00343C84" w:rsidRPr="00473312" w:rsidRDefault="00343C84" w:rsidP="00343C84">
      <w:pPr>
        <w:pStyle w:val="Default"/>
        <w:spacing w:after="69"/>
        <w:ind w:firstLine="709"/>
        <w:jc w:val="both"/>
        <w:rPr>
          <w:b/>
          <w:color w:val="auto"/>
        </w:rPr>
      </w:pPr>
      <w:r w:rsidRPr="00473312">
        <w:rPr>
          <w:b/>
          <w:color w:val="auto"/>
        </w:rPr>
        <w:t>Темы заданий для проведения текущего контроля:</w:t>
      </w:r>
    </w:p>
    <w:p w14:paraId="5DAF56AB" w14:textId="5361EDAF" w:rsidR="00343C84" w:rsidRPr="00473312" w:rsidRDefault="00343C84" w:rsidP="00343C84">
      <w:pPr>
        <w:pStyle w:val="Default"/>
        <w:spacing w:after="69"/>
        <w:ind w:firstLine="709"/>
        <w:jc w:val="both"/>
        <w:rPr>
          <w:b/>
          <w:color w:val="auto"/>
        </w:rPr>
      </w:pPr>
      <w:r w:rsidRPr="00473312">
        <w:rPr>
          <w:b/>
          <w:color w:val="auto"/>
        </w:rPr>
        <w:t xml:space="preserve">Темы </w:t>
      </w:r>
      <w:r w:rsidR="004C6663" w:rsidRPr="00473312">
        <w:rPr>
          <w:b/>
          <w:color w:val="auto"/>
        </w:rPr>
        <w:t>докладов</w:t>
      </w:r>
      <w:r w:rsidRPr="00473312">
        <w:rPr>
          <w:b/>
          <w:color w:val="auto"/>
        </w:rPr>
        <w:t>:</w:t>
      </w:r>
    </w:p>
    <w:p w14:paraId="7D1CFB00" w14:textId="0E0F74EB" w:rsidR="00190502" w:rsidRPr="00473312" w:rsidRDefault="009C1839" w:rsidP="00190502">
      <w:pPr>
        <w:pStyle w:val="Default"/>
        <w:spacing w:after="69"/>
        <w:ind w:firstLine="709"/>
        <w:jc w:val="both"/>
      </w:pPr>
      <w:r w:rsidRPr="00473312">
        <w:rPr>
          <w:color w:val="auto"/>
        </w:rPr>
        <w:t xml:space="preserve">по теме </w:t>
      </w:r>
      <w:r w:rsidR="004C6663" w:rsidRPr="00473312">
        <w:rPr>
          <w:color w:val="auto"/>
        </w:rPr>
        <w:t>1</w:t>
      </w:r>
      <w:r w:rsidRPr="00473312">
        <w:rPr>
          <w:color w:val="auto"/>
        </w:rPr>
        <w:t xml:space="preserve">. </w:t>
      </w:r>
      <w:r w:rsidR="002547E1" w:rsidRPr="00473312">
        <w:rPr>
          <w:color w:val="auto"/>
        </w:rPr>
        <w:t xml:space="preserve">Культурная политика: теоретико-прикладной контекст </w:t>
      </w:r>
    </w:p>
    <w:p w14:paraId="5A594954" w14:textId="719C560C" w:rsidR="002547E1" w:rsidRPr="00473312" w:rsidRDefault="002547E1" w:rsidP="002547E1">
      <w:pPr>
        <w:pStyle w:val="a"/>
        <w:numPr>
          <w:ilvl w:val="0"/>
          <w:numId w:val="0"/>
        </w:numPr>
        <w:ind w:firstLine="567"/>
      </w:pPr>
      <w:r w:rsidRPr="00473312">
        <w:t>1. Культурная политика как предмет современных социальных исследований.</w:t>
      </w:r>
    </w:p>
    <w:p w14:paraId="2E5F0A09" w14:textId="77777777" w:rsidR="002547E1" w:rsidRPr="00473312" w:rsidRDefault="002547E1" w:rsidP="002547E1">
      <w:pPr>
        <w:spacing w:before="100" w:beforeAutospacing="1" w:after="100" w:afterAutospacing="1"/>
        <w:ind w:firstLine="567"/>
      </w:pPr>
      <w:r w:rsidRPr="00473312">
        <w:t>2. Средства осуществления культурной политики.</w:t>
      </w:r>
    </w:p>
    <w:p w14:paraId="0F10D20A" w14:textId="77777777" w:rsidR="002547E1" w:rsidRPr="00473312" w:rsidRDefault="002547E1" w:rsidP="002547E1">
      <w:pPr>
        <w:spacing w:before="100" w:beforeAutospacing="1" w:after="100" w:afterAutospacing="1"/>
        <w:ind w:firstLine="567"/>
      </w:pPr>
      <w:r w:rsidRPr="00473312">
        <w:t>3. Толерантность: понятие и значение.</w:t>
      </w:r>
    </w:p>
    <w:p w14:paraId="13568A26" w14:textId="77777777" w:rsidR="002547E1" w:rsidRPr="00473312" w:rsidRDefault="002547E1" w:rsidP="002547E1">
      <w:pPr>
        <w:spacing w:before="100" w:beforeAutospacing="1" w:after="100" w:afterAutospacing="1"/>
        <w:ind w:firstLine="567"/>
      </w:pPr>
      <w:r w:rsidRPr="00473312">
        <w:t>4. Понятие и сущность мультикультурализма.</w:t>
      </w:r>
    </w:p>
    <w:p w14:paraId="79FE9656" w14:textId="77777777" w:rsidR="002547E1" w:rsidRPr="00473312" w:rsidRDefault="002547E1" w:rsidP="002547E1">
      <w:pPr>
        <w:spacing w:before="100" w:beforeAutospacing="1" w:after="100" w:afterAutospacing="1"/>
        <w:ind w:firstLine="567"/>
      </w:pPr>
      <w:r w:rsidRPr="00473312">
        <w:t>5. Сущность ассимиляционной культурной политики.</w:t>
      </w:r>
    </w:p>
    <w:p w14:paraId="36DA6CD6" w14:textId="77777777" w:rsidR="002547E1" w:rsidRPr="00473312" w:rsidRDefault="002547E1" w:rsidP="002547E1">
      <w:pPr>
        <w:spacing w:before="100" w:beforeAutospacing="1" w:after="100" w:afterAutospacing="1"/>
        <w:ind w:firstLine="567"/>
      </w:pPr>
      <w:r w:rsidRPr="00473312">
        <w:t>6. Модели культурной политики в Европе и США.</w:t>
      </w:r>
    </w:p>
    <w:p w14:paraId="748E1080" w14:textId="77777777" w:rsidR="002547E1" w:rsidRPr="00473312" w:rsidRDefault="002547E1" w:rsidP="002547E1">
      <w:pPr>
        <w:spacing w:before="100" w:beforeAutospacing="1" w:after="100" w:afterAutospacing="1"/>
        <w:ind w:firstLine="567"/>
      </w:pPr>
      <w:r w:rsidRPr="00473312">
        <w:t>7. Основные этапы становления и развития культурной политики в России.</w:t>
      </w:r>
    </w:p>
    <w:p w14:paraId="091BF8A3" w14:textId="77777777" w:rsidR="002547E1" w:rsidRPr="00473312" w:rsidRDefault="002547E1" w:rsidP="002547E1">
      <w:pPr>
        <w:spacing w:before="100" w:beforeAutospacing="1" w:after="100" w:afterAutospacing="1"/>
        <w:ind w:firstLine="567"/>
      </w:pPr>
      <w:r w:rsidRPr="00473312">
        <w:lastRenderedPageBreak/>
        <w:t>8. Понятие «культурной революции».</w:t>
      </w:r>
    </w:p>
    <w:p w14:paraId="111E3BB1" w14:textId="77777777" w:rsidR="002547E1" w:rsidRPr="00473312" w:rsidRDefault="002547E1" w:rsidP="002547E1">
      <w:pPr>
        <w:spacing w:before="100" w:beforeAutospacing="1" w:after="100" w:afterAutospacing="1"/>
        <w:ind w:firstLine="567"/>
      </w:pPr>
      <w:r w:rsidRPr="00473312">
        <w:t>9. Смена и сосуществование двух типов культуры – языческой и христианской.</w:t>
      </w:r>
    </w:p>
    <w:p w14:paraId="4FE4AACD" w14:textId="77777777" w:rsidR="002547E1" w:rsidRPr="00473312" w:rsidRDefault="002547E1" w:rsidP="002547E1">
      <w:pPr>
        <w:spacing w:before="100" w:beforeAutospacing="1" w:after="100" w:afterAutospacing="1"/>
        <w:ind w:firstLine="567"/>
      </w:pPr>
      <w:r w:rsidRPr="00473312">
        <w:t>10. Роль княжеской власти в развитии православной культуры.</w:t>
      </w:r>
    </w:p>
    <w:p w14:paraId="1279487A" w14:textId="77777777" w:rsidR="002547E1" w:rsidRPr="00473312" w:rsidRDefault="002547E1" w:rsidP="002547E1">
      <w:pPr>
        <w:spacing w:before="100" w:beforeAutospacing="1" w:after="100" w:afterAutospacing="1"/>
        <w:ind w:firstLine="567"/>
      </w:pPr>
      <w:r w:rsidRPr="00473312">
        <w:t>11. Усиление культурно-политического влияния государства в период образования Московской Руси.</w:t>
      </w:r>
    </w:p>
    <w:p w14:paraId="51DE272B" w14:textId="77777777" w:rsidR="002547E1" w:rsidRPr="00473312" w:rsidRDefault="002547E1" w:rsidP="002547E1">
      <w:pPr>
        <w:spacing w:before="100" w:beforeAutospacing="1" w:after="100" w:afterAutospacing="1"/>
        <w:ind w:firstLine="567"/>
      </w:pPr>
      <w:r w:rsidRPr="00473312">
        <w:t>12. Реформы Петра I в области культуры.</w:t>
      </w:r>
    </w:p>
    <w:p w14:paraId="529174F6" w14:textId="77777777" w:rsidR="002547E1" w:rsidRPr="00473312" w:rsidRDefault="002547E1" w:rsidP="002547E1">
      <w:pPr>
        <w:spacing w:before="100" w:beforeAutospacing="1" w:after="100" w:afterAutospacing="1"/>
        <w:ind w:firstLine="567"/>
      </w:pPr>
      <w:r w:rsidRPr="00473312">
        <w:t>13. Роль Екатерины II в подъеме русской культуры.</w:t>
      </w:r>
    </w:p>
    <w:p w14:paraId="3140E120" w14:textId="77777777" w:rsidR="002547E1" w:rsidRPr="00473312" w:rsidRDefault="002547E1" w:rsidP="002547E1">
      <w:pPr>
        <w:spacing w:before="100" w:beforeAutospacing="1" w:after="100" w:afterAutospacing="1"/>
        <w:ind w:firstLine="567"/>
      </w:pPr>
      <w:r w:rsidRPr="00473312">
        <w:t>14. Реформы Александра II и их значение для культуры.</w:t>
      </w:r>
    </w:p>
    <w:p w14:paraId="210967B6" w14:textId="77777777" w:rsidR="002547E1" w:rsidRPr="00473312" w:rsidRDefault="002547E1" w:rsidP="002547E1">
      <w:pPr>
        <w:spacing w:before="100" w:beforeAutospacing="1" w:after="100" w:afterAutospacing="1"/>
        <w:ind w:firstLine="567"/>
      </w:pPr>
      <w:r w:rsidRPr="00473312">
        <w:t>15. Основные тенденции и традиции культурной политики в дореволюционной России.</w:t>
      </w:r>
    </w:p>
    <w:p w14:paraId="00DC77DB" w14:textId="77777777" w:rsidR="002547E1" w:rsidRPr="00473312" w:rsidRDefault="002547E1" w:rsidP="002547E1">
      <w:pPr>
        <w:spacing w:before="100" w:beforeAutospacing="1" w:after="100" w:afterAutospacing="1"/>
        <w:ind w:firstLine="567"/>
      </w:pPr>
      <w:r w:rsidRPr="00473312">
        <w:t>16. Создание пролетарской культуры в первые годы советской власти.</w:t>
      </w:r>
    </w:p>
    <w:p w14:paraId="24EEABA8" w14:textId="77777777" w:rsidR="002547E1" w:rsidRPr="00473312" w:rsidRDefault="002547E1" w:rsidP="002547E1">
      <w:pPr>
        <w:spacing w:before="100" w:beforeAutospacing="1" w:after="100" w:afterAutospacing="1"/>
        <w:ind w:firstLine="567"/>
      </w:pPr>
      <w:r w:rsidRPr="00473312">
        <w:t>17. Административно-командная система управления сферой культуры в сталинский период.</w:t>
      </w:r>
    </w:p>
    <w:p w14:paraId="733C0E1E" w14:textId="77777777" w:rsidR="002547E1" w:rsidRPr="00473312" w:rsidRDefault="002547E1" w:rsidP="002547E1">
      <w:pPr>
        <w:spacing w:before="100" w:beforeAutospacing="1" w:after="100" w:afterAutospacing="1"/>
        <w:ind w:firstLine="567"/>
      </w:pPr>
      <w:r w:rsidRPr="00473312">
        <w:t xml:space="preserve">18 Культурная политика государства в годы Великой отечественной войны 1941 – 1945 </w:t>
      </w:r>
      <w:proofErr w:type="spellStart"/>
      <w:r w:rsidRPr="00473312">
        <w:t>г.г</w:t>
      </w:r>
      <w:proofErr w:type="spellEnd"/>
      <w:r w:rsidRPr="00473312">
        <w:t>.</w:t>
      </w:r>
    </w:p>
    <w:p w14:paraId="61F6822E" w14:textId="77777777" w:rsidR="002547E1" w:rsidRPr="00473312" w:rsidRDefault="002547E1" w:rsidP="002547E1">
      <w:pPr>
        <w:spacing w:before="100" w:beforeAutospacing="1" w:after="100" w:afterAutospacing="1"/>
        <w:ind w:firstLine="567"/>
      </w:pPr>
      <w:r w:rsidRPr="00473312">
        <w:t>19. Политическая «оттепель» и ее значение для советской культуры.</w:t>
      </w:r>
    </w:p>
    <w:p w14:paraId="48ED08E2" w14:textId="77777777" w:rsidR="002547E1" w:rsidRPr="00473312" w:rsidRDefault="002547E1" w:rsidP="002547E1">
      <w:pPr>
        <w:spacing w:before="100" w:beforeAutospacing="1" w:after="100" w:afterAutospacing="1"/>
        <w:ind w:firstLine="567"/>
      </w:pPr>
      <w:r w:rsidRPr="00473312">
        <w:t xml:space="preserve">20. Культурная политика КПСС в период застоя (1964 – 1985 </w:t>
      </w:r>
      <w:proofErr w:type="spellStart"/>
      <w:r w:rsidRPr="00473312">
        <w:t>г.г</w:t>
      </w:r>
      <w:proofErr w:type="spellEnd"/>
      <w:r w:rsidRPr="00473312">
        <w:t>.).</w:t>
      </w:r>
    </w:p>
    <w:p w14:paraId="487AAEB4" w14:textId="77777777" w:rsidR="002547E1" w:rsidRPr="00473312" w:rsidRDefault="002547E1" w:rsidP="002547E1">
      <w:pPr>
        <w:spacing w:before="100" w:beforeAutospacing="1" w:after="100" w:afterAutospacing="1"/>
        <w:ind w:firstLine="567"/>
      </w:pPr>
      <w:r w:rsidRPr="00473312">
        <w:t>21. «Перестройка» и оживление культурных процессов в жизни страны (1985-1991 гг.).</w:t>
      </w:r>
    </w:p>
    <w:p w14:paraId="258CF8BF" w14:textId="77777777" w:rsidR="002547E1" w:rsidRPr="00473312" w:rsidRDefault="002547E1" w:rsidP="002547E1">
      <w:pPr>
        <w:spacing w:before="100" w:beforeAutospacing="1" w:after="100" w:afterAutospacing="1"/>
        <w:ind w:firstLine="567"/>
      </w:pPr>
      <w:r w:rsidRPr="00473312">
        <w:t>22. Современная культурная политика Российской Федерации</w:t>
      </w:r>
    </w:p>
    <w:p w14:paraId="2C2F8A8F" w14:textId="77777777" w:rsidR="002547E1" w:rsidRPr="00473312" w:rsidRDefault="002547E1" w:rsidP="002547E1">
      <w:pPr>
        <w:spacing w:before="100" w:beforeAutospacing="1" w:after="100" w:afterAutospacing="1"/>
        <w:ind w:firstLine="567"/>
      </w:pPr>
      <w:r w:rsidRPr="00473312">
        <w:t>23.Международные документы по культурной политике.</w:t>
      </w:r>
    </w:p>
    <w:p w14:paraId="36E35B41" w14:textId="77777777" w:rsidR="002547E1" w:rsidRPr="00473312" w:rsidRDefault="002547E1" w:rsidP="002547E1">
      <w:pPr>
        <w:spacing w:before="100" w:beforeAutospacing="1" w:after="100" w:afterAutospacing="1"/>
        <w:ind w:firstLine="567"/>
      </w:pPr>
      <w:r w:rsidRPr="00473312">
        <w:t>24. Современное состояние федерального законодательства в области культурной политики.</w:t>
      </w:r>
    </w:p>
    <w:p w14:paraId="2487A72B" w14:textId="7863976A" w:rsidR="004C6663" w:rsidRPr="00473312" w:rsidRDefault="002547E1" w:rsidP="002547E1">
      <w:pPr>
        <w:spacing w:before="100" w:beforeAutospacing="1" w:after="100" w:afterAutospacing="1"/>
        <w:ind w:firstLine="567"/>
      </w:pPr>
      <w:r w:rsidRPr="00473312">
        <w:t>25. Особенности регионального законодательства в области культурной политики.</w:t>
      </w:r>
    </w:p>
    <w:p w14:paraId="54C2D483" w14:textId="77777777" w:rsidR="00094698" w:rsidRPr="00473312" w:rsidRDefault="00094698" w:rsidP="00094698">
      <w:pPr>
        <w:spacing w:before="100" w:beforeAutospacing="1" w:after="100" w:afterAutospacing="1"/>
        <w:ind w:firstLine="567"/>
        <w:rPr>
          <w:b/>
        </w:rPr>
      </w:pPr>
      <w:r w:rsidRPr="00473312">
        <w:rPr>
          <w:b/>
        </w:rPr>
        <w:t>Темы рецензии:</w:t>
      </w:r>
    </w:p>
    <w:p w14:paraId="1FB4B997" w14:textId="1C253F8A" w:rsidR="00094698" w:rsidRPr="00473312" w:rsidRDefault="00094698" w:rsidP="00094698">
      <w:pPr>
        <w:spacing w:before="100" w:beforeAutospacing="1" w:after="100" w:afterAutospacing="1"/>
        <w:ind w:firstLine="567"/>
        <w:jc w:val="both"/>
      </w:pPr>
      <w:r w:rsidRPr="00473312">
        <w:t>А) по теме 2. Субъекты культурной политики: «Анализ ключевых направлений развития социально-культурной деятельности в контексте государственной культурной политики» Литература: Ярошенко, Н.Н. Социально-культурная деятельность в системе государственной культурной политики России: четверть века специальности высшего образования / Н. Н. Ярошенко // Вестник Казанского государственного университета культуры и искусств. – 2019. – № 4. – С. 114–120.</w:t>
      </w:r>
    </w:p>
    <w:p w14:paraId="7223D60E" w14:textId="77777777" w:rsidR="00343C84" w:rsidRPr="00473312" w:rsidRDefault="00343C84" w:rsidP="009C1839">
      <w:pPr>
        <w:pStyle w:val="Default"/>
        <w:spacing w:after="69"/>
        <w:ind w:firstLine="709"/>
        <w:jc w:val="both"/>
        <w:rPr>
          <w:b/>
          <w:i/>
          <w:color w:val="auto"/>
        </w:rPr>
      </w:pPr>
      <w:r w:rsidRPr="00473312">
        <w:rPr>
          <w:b/>
          <w:i/>
          <w:color w:val="auto"/>
        </w:rPr>
        <w:t>Темы презентаций:</w:t>
      </w:r>
    </w:p>
    <w:p w14:paraId="63D7DE7B" w14:textId="3ACFDD98" w:rsidR="009C1839" w:rsidRPr="00473312" w:rsidRDefault="009C1839" w:rsidP="003572F4">
      <w:pPr>
        <w:pStyle w:val="Default"/>
        <w:spacing w:after="69"/>
        <w:ind w:firstLine="709"/>
        <w:jc w:val="both"/>
        <w:rPr>
          <w:color w:val="auto"/>
        </w:rPr>
      </w:pPr>
      <w:r w:rsidRPr="00473312">
        <w:rPr>
          <w:color w:val="auto"/>
        </w:rPr>
        <w:lastRenderedPageBreak/>
        <w:t xml:space="preserve">А) по теме </w:t>
      </w:r>
      <w:r w:rsidR="003572F4" w:rsidRPr="00473312">
        <w:rPr>
          <w:color w:val="auto"/>
        </w:rPr>
        <w:t xml:space="preserve">4. </w:t>
      </w:r>
      <w:r w:rsidR="00094698" w:rsidRPr="00473312">
        <w:rPr>
          <w:color w:val="auto"/>
        </w:rPr>
        <w:t>Нормативно-правовая база в сфере культуры</w:t>
      </w:r>
      <w:r w:rsidRPr="00473312">
        <w:rPr>
          <w:color w:val="auto"/>
        </w:rPr>
        <w:t>: «</w:t>
      </w:r>
      <w:r w:rsidR="00094698" w:rsidRPr="00473312">
        <w:rPr>
          <w:color w:val="auto"/>
        </w:rPr>
        <w:t>Компетентностная модель специалиста в сфере культуры</w:t>
      </w:r>
      <w:r w:rsidRPr="00473312">
        <w:rPr>
          <w:color w:val="auto"/>
        </w:rPr>
        <w:t>».</w:t>
      </w:r>
    </w:p>
    <w:p w14:paraId="6B7EF736" w14:textId="34B96098" w:rsidR="009C1839" w:rsidRPr="00473312" w:rsidRDefault="004C6663" w:rsidP="009C1839">
      <w:pPr>
        <w:pStyle w:val="Default"/>
        <w:spacing w:after="69"/>
        <w:ind w:firstLine="709"/>
        <w:jc w:val="both"/>
        <w:rPr>
          <w:color w:val="auto"/>
        </w:rPr>
      </w:pPr>
      <w:r w:rsidRPr="00473312">
        <w:rPr>
          <w:color w:val="auto"/>
        </w:rPr>
        <w:t>Б) по теме 9</w:t>
      </w:r>
      <w:r w:rsidR="009C1839" w:rsidRPr="00473312">
        <w:rPr>
          <w:color w:val="auto"/>
        </w:rPr>
        <w:t xml:space="preserve">. </w:t>
      </w:r>
      <w:r w:rsidRPr="00473312">
        <w:rPr>
          <w:color w:val="auto"/>
        </w:rPr>
        <w:t>Ин</w:t>
      </w:r>
      <w:r w:rsidR="00094698" w:rsidRPr="00473312">
        <w:rPr>
          <w:color w:val="auto"/>
        </w:rPr>
        <w:t>формационное обеспечение сферы культуры</w:t>
      </w:r>
      <w:r w:rsidR="009C1839" w:rsidRPr="00473312">
        <w:rPr>
          <w:color w:val="auto"/>
        </w:rPr>
        <w:t>: «</w:t>
      </w:r>
      <w:r w:rsidR="00094698" w:rsidRPr="00473312">
        <w:rPr>
          <w:color w:val="auto"/>
        </w:rPr>
        <w:t>Маркетинговые технологии продвижения услуг в учреждениях культуры</w:t>
      </w:r>
      <w:r w:rsidR="009C1839" w:rsidRPr="00473312">
        <w:rPr>
          <w:color w:val="auto"/>
        </w:rPr>
        <w:t>».</w:t>
      </w:r>
    </w:p>
    <w:p w14:paraId="0E5CB27A" w14:textId="77777777" w:rsidR="00C80EDE" w:rsidRPr="00473312" w:rsidRDefault="00C80EDE" w:rsidP="00C80EDE">
      <w:pPr>
        <w:widowControl w:val="0"/>
        <w:suppressAutoHyphens/>
        <w:ind w:firstLine="709"/>
        <w:jc w:val="center"/>
        <w:rPr>
          <w:rFonts w:eastAsia="SimSun"/>
          <w:b/>
          <w:kern w:val="2"/>
          <w:lang w:eastAsia="hi-IN" w:bidi="hi-IN"/>
        </w:rPr>
      </w:pPr>
      <w:r w:rsidRPr="00473312">
        <w:rPr>
          <w:rFonts w:eastAsia="SimSun"/>
          <w:b/>
          <w:kern w:val="2"/>
          <w:lang w:eastAsia="hi-IN" w:bidi="hi-IN"/>
        </w:rPr>
        <w:t>Тест</w:t>
      </w:r>
    </w:p>
    <w:p w14:paraId="048C313A" w14:textId="77777777" w:rsidR="00094698" w:rsidRPr="00473312" w:rsidRDefault="00094698" w:rsidP="00094698">
      <w:pPr>
        <w:widowControl w:val="0"/>
        <w:numPr>
          <w:ilvl w:val="0"/>
          <w:numId w:val="47"/>
        </w:numPr>
        <w:suppressAutoHyphens/>
        <w:ind w:left="0"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iCs/>
          <w:kern w:val="2"/>
          <w:lang w:eastAsia="hi-IN" w:bidi="hi-IN"/>
        </w:rPr>
        <w:t>Культурная политика – это</w:t>
      </w:r>
    </w:p>
    <w:p w14:paraId="11493B97" w14:textId="45B2AAFF" w:rsidR="00094698" w:rsidRPr="00473312" w:rsidRDefault="00094698" w:rsidP="00094698">
      <w:pPr>
        <w:pStyle w:val="af5"/>
        <w:widowControl w:val="0"/>
        <w:suppressAutoHyphens/>
        <w:ind w:left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>А) действия, осуществляемые органами государственной власти Российской Федерации и общественными институтами, направленные на поддержку, сохранение и развитие всех отраслей культуры, всех видов творческой деятельности граждан России и формирование личности на основе присущей российскому обществу системы ценностей</w:t>
      </w:r>
    </w:p>
    <w:p w14:paraId="417FC834" w14:textId="62856099" w:rsidR="00094698" w:rsidRPr="00473312" w:rsidRDefault="00094698" w:rsidP="00094698">
      <w:pPr>
        <w:pStyle w:val="af5"/>
        <w:widowControl w:val="0"/>
        <w:suppressAutoHyphens/>
        <w:ind w:left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>Б) деятельность по сохранению, созданию, распространению и освоению культурных ценностей</w:t>
      </w:r>
    </w:p>
    <w:p w14:paraId="7BA68E80" w14:textId="77777777" w:rsidR="00094698" w:rsidRPr="00473312" w:rsidRDefault="00094698" w:rsidP="00094698">
      <w:pPr>
        <w:widowControl w:val="0"/>
        <w:suppressAutoHyphens/>
        <w:ind w:firstLine="709"/>
        <w:jc w:val="both"/>
        <w:rPr>
          <w:rFonts w:eastAsia="SimSun"/>
          <w:iCs/>
          <w:kern w:val="2"/>
          <w:lang w:eastAsia="hi-IN" w:bidi="hi-IN"/>
        </w:rPr>
      </w:pPr>
      <w:r w:rsidRPr="00473312">
        <w:rPr>
          <w:rFonts w:eastAsia="SimSun"/>
          <w:iCs/>
          <w:kern w:val="2"/>
          <w:lang w:eastAsia="hi-IN" w:bidi="hi-IN"/>
        </w:rPr>
        <w:t>2.К субъектам культурной политики относятся:</w:t>
      </w:r>
    </w:p>
    <w:p w14:paraId="3FB5D171" w14:textId="4C4A5E2E" w:rsidR="00094698" w:rsidRPr="00473312" w:rsidRDefault="00094698" w:rsidP="00094698">
      <w:pPr>
        <w:widowControl w:val="0"/>
        <w:suppressAutoHyphens/>
        <w:ind w:firstLine="709"/>
        <w:jc w:val="both"/>
        <w:rPr>
          <w:rFonts w:eastAsia="SimSun"/>
          <w:iCs/>
          <w:kern w:val="2"/>
          <w:lang w:eastAsia="hi-IN" w:bidi="hi-IN"/>
        </w:rPr>
      </w:pPr>
      <w:r w:rsidRPr="00473312">
        <w:rPr>
          <w:rFonts w:eastAsia="SimSun"/>
          <w:iCs/>
          <w:kern w:val="2"/>
          <w:lang w:eastAsia="hi-IN" w:bidi="hi-IN"/>
        </w:rPr>
        <w:t>А) органы государственной власти Российской Федерации и органы местного самоуправления, образовательные, научные организации, организации культуры, общественные объединения и организации, иные организации, осуществляющие деятельность в области искусства, науки, образования, просвещения, воспитания, семейных отношений, работы с детьми и молодежью.</w:t>
      </w:r>
    </w:p>
    <w:p w14:paraId="3D30A927" w14:textId="5D4B2FBD" w:rsidR="00094698" w:rsidRPr="00473312" w:rsidRDefault="00094698" w:rsidP="00094698">
      <w:pPr>
        <w:widowControl w:val="0"/>
        <w:suppressAutoHyphens/>
        <w:ind w:firstLine="709"/>
        <w:jc w:val="both"/>
        <w:rPr>
          <w:rFonts w:eastAsia="SimSun"/>
          <w:iCs/>
          <w:kern w:val="2"/>
          <w:lang w:eastAsia="hi-IN" w:bidi="hi-IN"/>
        </w:rPr>
      </w:pPr>
      <w:r w:rsidRPr="00473312">
        <w:rPr>
          <w:rFonts w:eastAsia="SimSun"/>
          <w:iCs/>
          <w:kern w:val="2"/>
          <w:lang w:eastAsia="hi-IN" w:bidi="hi-IN"/>
        </w:rPr>
        <w:t>Б) материальное и нематериальное культурное наследие, все виды и результаты творческой деятельности, система образования, наука, русский язык и языки народов Российской Федерации, семья, системы межличностной и общественной коммуникации, медийное и информационное пространство, международные культурные и гуманитарные связи</w:t>
      </w:r>
    </w:p>
    <w:p w14:paraId="0ED6137D" w14:textId="77777777" w:rsidR="00094698" w:rsidRPr="00473312" w:rsidRDefault="00094698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>3.Законодательство в сфере культуры регулирует культурную деятельность в каких областях (отметьте правильные варианты):</w:t>
      </w:r>
    </w:p>
    <w:p w14:paraId="45B65F7A" w14:textId="1491AAF8" w:rsidR="00094698" w:rsidRPr="00473312" w:rsidRDefault="00094698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>А) выявление, изучение, охрана, реставрация и использование памятников истории и культуры;</w:t>
      </w:r>
    </w:p>
    <w:p w14:paraId="0079A696" w14:textId="7A28B2AB" w:rsidR="00094698" w:rsidRPr="00473312" w:rsidRDefault="00094698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>Б) художественная литература, кинематография, сценическое, пластическое, музыкальное искусство, архитектура и дизайн, фотоискусство, другие виды и жанры искусства;</w:t>
      </w:r>
    </w:p>
    <w:p w14:paraId="55F8851C" w14:textId="081DA372" w:rsidR="00094698" w:rsidRPr="00473312" w:rsidRDefault="00094698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>В) художественные народные промыслы и ремесла, народная культура в таких ее проявлениях, как языки, диалекты и говоры, фольклор, обычаи и обряды, исторические топонимы; самодеятельное (любительское) художественное творчество;</w:t>
      </w:r>
    </w:p>
    <w:p w14:paraId="3A175AFD" w14:textId="450AC093" w:rsidR="00094698" w:rsidRPr="00473312" w:rsidRDefault="00094698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>Г) целенаправленный процесс организации деятельности обучающихся по овладению знаниями, умениями, навыками и компетенцией, приобретению опыта деятельности, развитию способностей, приобретению опыта применения знаний в повседневной жизни и формированию у обучающихся мотивации получения образования в течение всей жизни;</w:t>
      </w:r>
    </w:p>
    <w:p w14:paraId="2D0A7CB8" w14:textId="68496C84" w:rsidR="00094698" w:rsidRPr="00473312" w:rsidRDefault="00094698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>Д) книгоиздание и библиотечное дело, а также иная культурная деятельность, связанная с созданием произведений печати, их распространением и использованием, архивное дело;</w:t>
      </w:r>
    </w:p>
    <w:p w14:paraId="15CE3875" w14:textId="77777777" w:rsidR="00094698" w:rsidRPr="00473312" w:rsidRDefault="00094698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</w:p>
    <w:p w14:paraId="2358AB36" w14:textId="77777777" w:rsidR="00094698" w:rsidRPr="00473312" w:rsidRDefault="00094698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</w:p>
    <w:p w14:paraId="1BACEDC4" w14:textId="77777777" w:rsidR="00094698" w:rsidRPr="00473312" w:rsidRDefault="00094698" w:rsidP="00094698">
      <w:pPr>
        <w:widowControl w:val="0"/>
        <w:suppressAutoHyphens/>
        <w:ind w:firstLine="709"/>
        <w:jc w:val="both"/>
        <w:rPr>
          <w:rFonts w:eastAsia="SimSun"/>
          <w:i/>
          <w:iCs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 xml:space="preserve">4. </w:t>
      </w:r>
      <w:r w:rsidRPr="00473312">
        <w:rPr>
          <w:rFonts w:eastAsia="SimSun"/>
          <w:i/>
          <w:iCs/>
          <w:kern w:val="2"/>
          <w:lang w:eastAsia="hi-IN" w:bidi="hi-IN"/>
        </w:rPr>
        <w:t>Соотнесите понятия</w:t>
      </w:r>
    </w:p>
    <w:tbl>
      <w:tblPr>
        <w:tblpPr w:leftFromText="180" w:rightFromText="180" w:bottomFromText="160" w:vertAnchor="text" w:horzAnchor="page" w:tblpX="568" w:tblpY="197"/>
        <w:tblW w:w="19562" w:type="dxa"/>
        <w:tblLayout w:type="fixed"/>
        <w:tblLook w:val="04A0" w:firstRow="1" w:lastRow="0" w:firstColumn="1" w:lastColumn="0" w:noHBand="0" w:noVBand="1"/>
      </w:tblPr>
      <w:tblGrid>
        <w:gridCol w:w="1276"/>
        <w:gridCol w:w="17435"/>
        <w:gridCol w:w="851"/>
      </w:tblGrid>
      <w:tr w:rsidR="00094698" w:rsidRPr="00473312" w14:paraId="1E784D73" w14:textId="77777777" w:rsidTr="00473312">
        <w:trPr>
          <w:gridAfter w:val="1"/>
          <w:wAfter w:w="851" w:type="dxa"/>
          <w:trHeight w:val="15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A460D" w14:textId="6366AAF9" w:rsidR="00094698" w:rsidRPr="00473312" w:rsidRDefault="00094698" w:rsidP="00473312">
            <w:pPr>
              <w:widowControl w:val="0"/>
              <w:suppressAutoHyphens/>
              <w:ind w:left="35"/>
              <w:jc w:val="both"/>
              <w:rPr>
                <w:rFonts w:eastAsia="SimSun"/>
                <w:kern w:val="2"/>
                <w:sz w:val="16"/>
                <w:szCs w:val="16"/>
                <w:lang w:eastAsia="hi-IN" w:bidi="hi-IN"/>
              </w:rPr>
            </w:pPr>
            <w:r w:rsidRPr="00473312">
              <w:rPr>
                <w:rFonts w:eastAsia="SimSun"/>
                <w:kern w:val="2"/>
                <w:sz w:val="16"/>
                <w:szCs w:val="16"/>
                <w:lang w:eastAsia="hi-IN" w:bidi="hi-IN"/>
              </w:rPr>
              <w:t xml:space="preserve">1. Культурная деятельность </w:t>
            </w:r>
          </w:p>
        </w:tc>
        <w:tc>
          <w:tcPr>
            <w:tcW w:w="17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2A0D13" w14:textId="77777777" w:rsidR="00094698" w:rsidRPr="00473312" w:rsidRDefault="00094698" w:rsidP="00473312">
            <w:pPr>
              <w:widowControl w:val="0"/>
              <w:suppressAutoHyphens/>
              <w:jc w:val="both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  <w:r w:rsidRPr="00473312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 xml:space="preserve">А. условия и услуги, предоставляемые организациями, другими юридическими </w:t>
            </w:r>
          </w:p>
          <w:p w14:paraId="2AD3E802" w14:textId="6CB67FF2" w:rsidR="00094698" w:rsidRPr="00473312" w:rsidRDefault="00094698" w:rsidP="00473312">
            <w:pPr>
              <w:widowControl w:val="0"/>
              <w:suppressAutoHyphens/>
              <w:jc w:val="both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  <w:r w:rsidRPr="00473312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 xml:space="preserve">и физическими лицами для удовлетворения гражданами своих культурных потребностей. </w:t>
            </w:r>
          </w:p>
        </w:tc>
      </w:tr>
      <w:tr w:rsidR="00094698" w:rsidRPr="00473312" w14:paraId="0B57A92F" w14:textId="77777777" w:rsidTr="00473312">
        <w:trPr>
          <w:trHeight w:val="79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FFB83" w14:textId="77777777" w:rsidR="00094698" w:rsidRPr="00473312" w:rsidRDefault="00094698" w:rsidP="00473312">
            <w:pPr>
              <w:widowControl w:val="0"/>
              <w:suppressAutoHyphens/>
              <w:ind w:left="35"/>
              <w:jc w:val="both"/>
              <w:rPr>
                <w:rFonts w:eastAsia="SimSun"/>
                <w:kern w:val="2"/>
                <w:sz w:val="16"/>
                <w:szCs w:val="16"/>
                <w:lang w:eastAsia="hi-IN" w:bidi="hi-IN"/>
              </w:rPr>
            </w:pPr>
            <w:r w:rsidRPr="00473312">
              <w:rPr>
                <w:rFonts w:eastAsia="SimSun"/>
                <w:kern w:val="2"/>
                <w:sz w:val="16"/>
                <w:szCs w:val="16"/>
                <w:lang w:eastAsia="hi-IN" w:bidi="hi-IN"/>
              </w:rPr>
              <w:lastRenderedPageBreak/>
              <w:t xml:space="preserve">2. Культурные ценности </w:t>
            </w:r>
          </w:p>
        </w:tc>
        <w:tc>
          <w:tcPr>
            <w:tcW w:w="1828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A0960D" w14:textId="77777777" w:rsidR="00094698" w:rsidRPr="00473312" w:rsidRDefault="00094698" w:rsidP="00473312">
            <w:pPr>
              <w:widowControl w:val="0"/>
              <w:suppressAutoHyphens/>
              <w:jc w:val="both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  <w:r w:rsidRPr="00473312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>Б. физическое лицо, которое создает или интерпретирует культурные ценности, считает собственную творческую деятельность</w:t>
            </w:r>
          </w:p>
          <w:p w14:paraId="23D3ACC6" w14:textId="77777777" w:rsidR="00FD4810" w:rsidRDefault="00094698" w:rsidP="00473312">
            <w:pPr>
              <w:widowControl w:val="0"/>
              <w:suppressAutoHyphens/>
              <w:jc w:val="both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  <w:r w:rsidRPr="00473312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 xml:space="preserve"> неотъемлемой частью своей жизни, признано или требует признания в качестве </w:t>
            </w:r>
            <w:proofErr w:type="spellStart"/>
            <w:r w:rsidRPr="00473312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>творческо</w:t>
            </w:r>
            <w:proofErr w:type="spellEnd"/>
            <w:r w:rsidRPr="00473312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473312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>го</w:t>
            </w:r>
            <w:proofErr w:type="spellEnd"/>
            <w:r w:rsidRPr="00473312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 xml:space="preserve"> работника, независимо от того, </w:t>
            </w:r>
          </w:p>
          <w:p w14:paraId="360F10FB" w14:textId="2AFC158E" w:rsidR="00094698" w:rsidRPr="00473312" w:rsidRDefault="00094698" w:rsidP="00473312">
            <w:pPr>
              <w:widowControl w:val="0"/>
              <w:suppressAutoHyphens/>
              <w:jc w:val="both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  <w:r w:rsidRPr="00473312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 xml:space="preserve">связано оно </w:t>
            </w:r>
          </w:p>
          <w:p w14:paraId="7B0B4898" w14:textId="77777777" w:rsidR="00094698" w:rsidRPr="00473312" w:rsidRDefault="00094698" w:rsidP="00473312">
            <w:pPr>
              <w:widowControl w:val="0"/>
              <w:suppressAutoHyphens/>
              <w:jc w:val="both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  <w:r w:rsidRPr="00473312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 xml:space="preserve">или нет трудовыми соглашениями и является или нет членом какой-либо ассоциации творческих работников </w:t>
            </w:r>
          </w:p>
          <w:p w14:paraId="7AECE022" w14:textId="77777777" w:rsidR="00094698" w:rsidRPr="00473312" w:rsidRDefault="00094698" w:rsidP="00473312">
            <w:pPr>
              <w:widowControl w:val="0"/>
              <w:suppressAutoHyphens/>
              <w:jc w:val="both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  <w:r w:rsidRPr="00473312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 xml:space="preserve">(к числу творческих работников относятся лица, причисленные к таковым Всемирной конвенцией об авторском праве, </w:t>
            </w:r>
          </w:p>
          <w:p w14:paraId="6C5F6E5C" w14:textId="77777777" w:rsidR="00094698" w:rsidRPr="00473312" w:rsidRDefault="00094698" w:rsidP="00473312">
            <w:pPr>
              <w:widowControl w:val="0"/>
              <w:suppressAutoHyphens/>
              <w:jc w:val="both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  <w:r w:rsidRPr="00473312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>Бернской конвенцией об охране произведений литературы и искусства, Римской конвенцией об охране прав артистов-</w:t>
            </w:r>
          </w:p>
          <w:p w14:paraId="2419C2EC" w14:textId="77777777" w:rsidR="00094698" w:rsidRPr="00473312" w:rsidRDefault="00094698" w:rsidP="00473312">
            <w:pPr>
              <w:widowControl w:val="0"/>
              <w:suppressAutoHyphens/>
              <w:jc w:val="both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  <w:r w:rsidRPr="00473312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 xml:space="preserve">исполнителей, </w:t>
            </w:r>
            <w:proofErr w:type="gramStart"/>
            <w:r w:rsidRPr="00473312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>производите-лей</w:t>
            </w:r>
            <w:proofErr w:type="gramEnd"/>
            <w:r w:rsidRPr="00473312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 xml:space="preserve"> фонограмм и работников органов радиовещания).</w:t>
            </w:r>
          </w:p>
        </w:tc>
      </w:tr>
      <w:tr w:rsidR="00094698" w:rsidRPr="00473312" w14:paraId="55927413" w14:textId="77777777" w:rsidTr="00473312">
        <w:trPr>
          <w:trHeight w:val="17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2348F" w14:textId="77777777" w:rsidR="00094698" w:rsidRPr="00473312" w:rsidRDefault="00094698" w:rsidP="00473312">
            <w:pPr>
              <w:widowControl w:val="0"/>
              <w:suppressAutoHyphens/>
              <w:ind w:left="35"/>
              <w:jc w:val="both"/>
              <w:rPr>
                <w:rFonts w:eastAsia="SimSun"/>
                <w:kern w:val="2"/>
                <w:sz w:val="16"/>
                <w:szCs w:val="16"/>
                <w:lang w:eastAsia="hi-IN" w:bidi="hi-IN"/>
              </w:rPr>
            </w:pPr>
            <w:r w:rsidRPr="00473312">
              <w:rPr>
                <w:rFonts w:eastAsia="SimSun"/>
                <w:kern w:val="2"/>
                <w:sz w:val="16"/>
                <w:szCs w:val="16"/>
                <w:lang w:eastAsia="hi-IN" w:bidi="hi-IN"/>
              </w:rPr>
              <w:t xml:space="preserve">3. Культурные блага </w:t>
            </w:r>
          </w:p>
        </w:tc>
        <w:tc>
          <w:tcPr>
            <w:tcW w:w="1828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8A72C8A" w14:textId="77777777" w:rsidR="00094698" w:rsidRPr="00473312" w:rsidRDefault="00094698" w:rsidP="00473312">
            <w:pPr>
              <w:widowControl w:val="0"/>
              <w:suppressAutoHyphens/>
              <w:jc w:val="both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  <w:r w:rsidRPr="00473312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 xml:space="preserve">В. нравственные и эстетические идеалы, нормы и образцы поведения, языки, диалекты и говоры, национальные традиции </w:t>
            </w:r>
          </w:p>
          <w:p w14:paraId="606474C2" w14:textId="77777777" w:rsidR="00094698" w:rsidRPr="00473312" w:rsidRDefault="00094698" w:rsidP="00473312">
            <w:pPr>
              <w:widowControl w:val="0"/>
              <w:suppressAutoHyphens/>
              <w:jc w:val="both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  <w:r w:rsidRPr="00473312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>и обычаи, исторические топонимы, фольклор, художественные промыслы и ремесла, произведения культуры и искусства,</w:t>
            </w:r>
          </w:p>
          <w:p w14:paraId="08E03363" w14:textId="77777777" w:rsidR="00094698" w:rsidRPr="00473312" w:rsidRDefault="00094698" w:rsidP="00473312">
            <w:pPr>
              <w:widowControl w:val="0"/>
              <w:suppressAutoHyphens/>
              <w:jc w:val="both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  <w:r w:rsidRPr="00473312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 xml:space="preserve"> результаты и методы научных исследований культурной деятельности, имеющие историко-культурную </w:t>
            </w:r>
          </w:p>
          <w:p w14:paraId="13F5BE4E" w14:textId="19802532" w:rsidR="00094698" w:rsidRPr="00473312" w:rsidRDefault="00094698" w:rsidP="00FD4810">
            <w:pPr>
              <w:widowControl w:val="0"/>
              <w:suppressAutoHyphens/>
              <w:jc w:val="both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  <w:r w:rsidRPr="00473312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>значимость здания, сооружения, предметы и</w:t>
            </w:r>
            <w:r w:rsidR="00FD4810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 xml:space="preserve"> </w:t>
            </w:r>
            <w:r w:rsidRPr="00473312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 xml:space="preserve">технологии, уникальные в историко-культурном отношении территории и объекты. </w:t>
            </w:r>
          </w:p>
        </w:tc>
      </w:tr>
      <w:tr w:rsidR="00094698" w:rsidRPr="00473312" w14:paraId="138862CF" w14:textId="77777777" w:rsidTr="00473312">
        <w:trPr>
          <w:trHeight w:val="3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BF084" w14:textId="77777777" w:rsidR="00094698" w:rsidRPr="00473312" w:rsidRDefault="00094698" w:rsidP="00473312">
            <w:pPr>
              <w:widowControl w:val="0"/>
              <w:suppressAutoHyphens/>
              <w:ind w:left="35"/>
              <w:jc w:val="both"/>
              <w:rPr>
                <w:rFonts w:eastAsia="SimSun"/>
                <w:kern w:val="2"/>
                <w:sz w:val="16"/>
                <w:szCs w:val="16"/>
                <w:lang w:eastAsia="hi-IN" w:bidi="hi-IN"/>
              </w:rPr>
            </w:pPr>
            <w:r w:rsidRPr="00473312">
              <w:rPr>
                <w:rFonts w:eastAsia="SimSun"/>
                <w:kern w:val="2"/>
                <w:sz w:val="16"/>
                <w:szCs w:val="16"/>
                <w:lang w:eastAsia="hi-IN" w:bidi="hi-IN"/>
              </w:rPr>
              <w:t xml:space="preserve">4. Творческая деятельность </w:t>
            </w:r>
          </w:p>
        </w:tc>
        <w:tc>
          <w:tcPr>
            <w:tcW w:w="1828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C6DC36" w14:textId="1B388649" w:rsidR="00094698" w:rsidRPr="00473312" w:rsidRDefault="00094698" w:rsidP="00473312">
            <w:pPr>
              <w:widowControl w:val="0"/>
              <w:suppressAutoHyphens/>
              <w:jc w:val="both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  <w:r w:rsidRPr="00473312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>Г. деятельность по сохранению, со</w:t>
            </w:r>
            <w:r w:rsidR="00FD4810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>зданию, распространению и освое</w:t>
            </w:r>
            <w:r w:rsidRPr="00473312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 xml:space="preserve">нию культурных ценностей. </w:t>
            </w:r>
          </w:p>
          <w:p w14:paraId="1EFAB898" w14:textId="77777777" w:rsidR="00094698" w:rsidRPr="00473312" w:rsidRDefault="00094698" w:rsidP="00473312">
            <w:pPr>
              <w:widowControl w:val="0"/>
              <w:suppressAutoHyphens/>
              <w:jc w:val="both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094698" w:rsidRPr="00473312" w14:paraId="7E3F44AB" w14:textId="77777777" w:rsidTr="00473312">
        <w:trPr>
          <w:trHeight w:val="24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34C87" w14:textId="77777777" w:rsidR="00094698" w:rsidRPr="00473312" w:rsidRDefault="00094698" w:rsidP="00473312">
            <w:pPr>
              <w:widowControl w:val="0"/>
              <w:suppressAutoHyphens/>
              <w:ind w:left="35"/>
              <w:jc w:val="both"/>
              <w:rPr>
                <w:rFonts w:eastAsia="SimSun"/>
                <w:kern w:val="2"/>
                <w:sz w:val="16"/>
                <w:szCs w:val="16"/>
                <w:lang w:eastAsia="hi-IN" w:bidi="hi-IN"/>
              </w:rPr>
            </w:pPr>
            <w:r w:rsidRPr="00473312">
              <w:rPr>
                <w:rFonts w:eastAsia="SimSun"/>
                <w:kern w:val="2"/>
                <w:sz w:val="16"/>
                <w:szCs w:val="16"/>
                <w:lang w:eastAsia="hi-IN" w:bidi="hi-IN"/>
              </w:rPr>
              <w:t xml:space="preserve">5. Творческий работник </w:t>
            </w:r>
          </w:p>
        </w:tc>
        <w:tc>
          <w:tcPr>
            <w:tcW w:w="1828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ADBD320" w14:textId="77777777" w:rsidR="00094698" w:rsidRPr="00473312" w:rsidRDefault="00094698" w:rsidP="00473312">
            <w:pPr>
              <w:widowControl w:val="0"/>
              <w:suppressAutoHyphens/>
              <w:jc w:val="both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  <w:r w:rsidRPr="00473312">
              <w:rPr>
                <w:rFonts w:eastAsia="SimSun"/>
                <w:kern w:val="2"/>
                <w:sz w:val="18"/>
                <w:szCs w:val="18"/>
                <w:lang w:eastAsia="hi-IN" w:bidi="hi-IN"/>
              </w:rPr>
              <w:t xml:space="preserve">Д. создание культурных ценностей и их интерпретация. </w:t>
            </w:r>
          </w:p>
        </w:tc>
      </w:tr>
    </w:tbl>
    <w:p w14:paraId="0440DC95" w14:textId="77777777" w:rsidR="00094698" w:rsidRPr="00473312" w:rsidRDefault="00094698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</w:p>
    <w:p w14:paraId="475AF241" w14:textId="77777777" w:rsidR="00094698" w:rsidRPr="00473312" w:rsidRDefault="00094698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>5. Менеджмент в сфере культуры – это…</w:t>
      </w:r>
    </w:p>
    <w:p w14:paraId="070C9550" w14:textId="77777777" w:rsidR="00094698" w:rsidRPr="00473312" w:rsidRDefault="00094698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>1. система финансирования сферы культуры;</w:t>
      </w:r>
    </w:p>
    <w:p w14:paraId="08C8CE8B" w14:textId="77777777" w:rsidR="00094698" w:rsidRPr="00473312" w:rsidRDefault="00094698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>2. система антикризисного управления;</w:t>
      </w:r>
    </w:p>
    <w:p w14:paraId="1AA871FB" w14:textId="77777777" w:rsidR="00094698" w:rsidRPr="00473312" w:rsidRDefault="00094698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>3. система развития креативности;</w:t>
      </w:r>
    </w:p>
    <w:p w14:paraId="4B296899" w14:textId="77777777" w:rsidR="00094698" w:rsidRPr="00473312" w:rsidRDefault="00094698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>4. система управленческой деятельности, обеспечивающая успешное функционирование социально-культурной сферы.</w:t>
      </w:r>
    </w:p>
    <w:p w14:paraId="2FA5AE8B" w14:textId="77777777" w:rsidR="00094698" w:rsidRPr="00473312" w:rsidRDefault="00094698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>6. Имущественными ценностями религиозного или светского характера, имеющими историческое, художественное, научное или иное культурное значение: произведения искусства, книги, рукописи, инкунабулы, архивные материалы, составные части и фрагменты архитектурных, исторических, художественных памятников, а также памятников монументального искусства и другие категории предметов являются</w:t>
      </w:r>
    </w:p>
    <w:p w14:paraId="131300F0" w14:textId="733F4DB0" w:rsidR="00094698" w:rsidRPr="00473312" w:rsidRDefault="00473312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 xml:space="preserve">А) </w:t>
      </w:r>
      <w:r w:rsidR="00094698" w:rsidRPr="00473312">
        <w:rPr>
          <w:rFonts w:eastAsia="SimSun"/>
          <w:kern w:val="2"/>
          <w:lang w:eastAsia="hi-IN" w:bidi="hi-IN"/>
        </w:rPr>
        <w:t>культурные ценности</w:t>
      </w:r>
    </w:p>
    <w:p w14:paraId="5B17A26A" w14:textId="2CA8C627" w:rsidR="00094698" w:rsidRPr="00473312" w:rsidRDefault="00473312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 xml:space="preserve">Б) </w:t>
      </w:r>
      <w:r w:rsidR="00094698" w:rsidRPr="00473312">
        <w:rPr>
          <w:rFonts w:eastAsia="SimSun"/>
          <w:kern w:val="2"/>
          <w:lang w:eastAsia="hi-IN" w:bidi="hi-IN"/>
        </w:rPr>
        <w:t>творческие ценности</w:t>
      </w:r>
    </w:p>
    <w:p w14:paraId="34BEADAB" w14:textId="309D1EF9" w:rsidR="00094698" w:rsidRPr="00473312" w:rsidRDefault="00473312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 xml:space="preserve">В) </w:t>
      </w:r>
      <w:r w:rsidR="00094698" w:rsidRPr="00473312">
        <w:rPr>
          <w:rFonts w:eastAsia="SimSun"/>
          <w:kern w:val="2"/>
          <w:lang w:eastAsia="hi-IN" w:bidi="hi-IN"/>
        </w:rPr>
        <w:t>духовно-нравственные ценности</w:t>
      </w:r>
    </w:p>
    <w:p w14:paraId="61AD9BFA" w14:textId="77777777" w:rsidR="00094698" w:rsidRPr="00473312" w:rsidRDefault="00094698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>7. Какие федеральные проекты реализуются в рамках национального проекта «Культура»</w:t>
      </w:r>
    </w:p>
    <w:p w14:paraId="7666E3ED" w14:textId="4F45FCB7" w:rsidR="00094698" w:rsidRPr="00473312" w:rsidRDefault="00473312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 xml:space="preserve">А) </w:t>
      </w:r>
      <w:r w:rsidR="00094698" w:rsidRPr="00473312">
        <w:rPr>
          <w:rFonts w:eastAsia="SimSun"/>
          <w:kern w:val="2"/>
          <w:lang w:eastAsia="hi-IN" w:bidi="hi-IN"/>
        </w:rPr>
        <w:t>«Культурная среда», «Творческие люди», «Экология культуры</w:t>
      </w:r>
    </w:p>
    <w:p w14:paraId="761A6876" w14:textId="1B4A0E5A" w:rsidR="00094698" w:rsidRPr="00473312" w:rsidRDefault="00473312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 xml:space="preserve">Б) </w:t>
      </w:r>
      <w:r w:rsidR="00094698" w:rsidRPr="00473312">
        <w:rPr>
          <w:rFonts w:eastAsia="SimSun"/>
          <w:kern w:val="2"/>
          <w:lang w:eastAsia="hi-IN" w:bidi="hi-IN"/>
        </w:rPr>
        <w:t xml:space="preserve">«Культурная среда», «Творческие люди», «Цифровая культура» </w:t>
      </w:r>
    </w:p>
    <w:p w14:paraId="53FDA75C" w14:textId="77777777" w:rsidR="00094698" w:rsidRPr="00473312" w:rsidRDefault="00094698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>8. Форма взаимодействия государственных структур и частного сектора с целью реализации крупных проектов в области инфраструктуры, где ресурсы, преимущества и возможности каждого участника взаимно дополняются – это</w:t>
      </w:r>
    </w:p>
    <w:p w14:paraId="3604C20D" w14:textId="6A459BC3" w:rsidR="00094698" w:rsidRPr="00473312" w:rsidRDefault="00473312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 xml:space="preserve">А) </w:t>
      </w:r>
      <w:r w:rsidR="00094698" w:rsidRPr="00473312">
        <w:rPr>
          <w:rFonts w:eastAsia="SimSun"/>
          <w:kern w:val="2"/>
          <w:lang w:eastAsia="hi-IN" w:bidi="hi-IN"/>
        </w:rPr>
        <w:t>государственно-частное партнерство</w:t>
      </w:r>
    </w:p>
    <w:p w14:paraId="6F952C09" w14:textId="188E903E" w:rsidR="00094698" w:rsidRPr="00473312" w:rsidRDefault="00473312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 xml:space="preserve">Б) </w:t>
      </w:r>
      <w:r w:rsidR="00094698" w:rsidRPr="00473312">
        <w:rPr>
          <w:rFonts w:eastAsia="SimSun"/>
          <w:kern w:val="2"/>
          <w:lang w:eastAsia="hi-IN" w:bidi="hi-IN"/>
        </w:rPr>
        <w:t>креативная экономика</w:t>
      </w:r>
    </w:p>
    <w:p w14:paraId="48C741C4" w14:textId="0499B9E3" w:rsidR="00094698" w:rsidRPr="00473312" w:rsidRDefault="00473312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 xml:space="preserve">В) </w:t>
      </w:r>
      <w:r w:rsidR="00094698" w:rsidRPr="00473312">
        <w:rPr>
          <w:rFonts w:eastAsia="SimSun"/>
          <w:kern w:val="2"/>
          <w:lang w:eastAsia="hi-IN" w:bidi="hi-IN"/>
        </w:rPr>
        <w:t>творческий обмен</w:t>
      </w:r>
    </w:p>
    <w:p w14:paraId="382D09A3" w14:textId="77777777" w:rsidR="00094698" w:rsidRPr="00473312" w:rsidRDefault="00094698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 xml:space="preserve">9. Кто может выступать в качестве </w:t>
      </w:r>
      <w:proofErr w:type="spellStart"/>
      <w:r w:rsidRPr="00473312">
        <w:rPr>
          <w:rFonts w:eastAsia="SimSun"/>
          <w:kern w:val="2"/>
          <w:lang w:eastAsia="hi-IN" w:bidi="hi-IN"/>
        </w:rPr>
        <w:t>Концедента</w:t>
      </w:r>
      <w:proofErr w:type="spellEnd"/>
      <w:r w:rsidRPr="00473312">
        <w:rPr>
          <w:rFonts w:eastAsia="SimSun"/>
          <w:kern w:val="2"/>
          <w:lang w:eastAsia="hi-IN" w:bidi="hi-IN"/>
        </w:rPr>
        <w:t xml:space="preserve"> в условиях государственно-частного партнерства</w:t>
      </w:r>
    </w:p>
    <w:p w14:paraId="10DD1581" w14:textId="1CDFA070" w:rsidR="00094698" w:rsidRPr="00473312" w:rsidRDefault="00473312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 xml:space="preserve">А) </w:t>
      </w:r>
      <w:r w:rsidR="00094698" w:rsidRPr="00473312">
        <w:rPr>
          <w:rFonts w:eastAsia="SimSun"/>
          <w:kern w:val="2"/>
          <w:lang w:eastAsia="hi-IN" w:bidi="hi-IN"/>
        </w:rPr>
        <w:t>Государство</w:t>
      </w:r>
    </w:p>
    <w:p w14:paraId="0C8EB255" w14:textId="59F8BA8E" w:rsidR="00094698" w:rsidRPr="00473312" w:rsidRDefault="00473312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 xml:space="preserve">Б) </w:t>
      </w:r>
      <w:r w:rsidR="00094698" w:rsidRPr="00473312">
        <w:rPr>
          <w:rFonts w:eastAsia="SimSun"/>
          <w:kern w:val="2"/>
          <w:lang w:eastAsia="hi-IN" w:bidi="hi-IN"/>
        </w:rPr>
        <w:t>Физическое лицо</w:t>
      </w:r>
    </w:p>
    <w:p w14:paraId="3BBD1AA2" w14:textId="77777777" w:rsidR="00094698" w:rsidRPr="00473312" w:rsidRDefault="00094698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>10. Какое определение социально-культурной деятельности представлено в Модельном законе о СКД</w:t>
      </w:r>
    </w:p>
    <w:p w14:paraId="61DBFB52" w14:textId="6D323DE5" w:rsidR="00094698" w:rsidRPr="00473312" w:rsidRDefault="00473312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 xml:space="preserve">А) </w:t>
      </w:r>
      <w:r w:rsidR="00094698" w:rsidRPr="00473312">
        <w:rPr>
          <w:rFonts w:eastAsia="SimSun"/>
          <w:kern w:val="2"/>
          <w:lang w:eastAsia="hi-IN" w:bidi="hi-IN"/>
        </w:rPr>
        <w:t>исторически обусловленный, педагогически направленный и социально-востребованный процесс преобразования культуры и культурных ценностей в объект взаимодействия личности и социальных групп в интересах развития каждого члена общества.</w:t>
      </w:r>
    </w:p>
    <w:p w14:paraId="31BEF951" w14:textId="28DE8A0C" w:rsidR="00094698" w:rsidRPr="00473312" w:rsidRDefault="00473312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 xml:space="preserve">Б) </w:t>
      </w:r>
      <w:r w:rsidR="00094698" w:rsidRPr="00473312">
        <w:rPr>
          <w:rFonts w:eastAsia="SimSun"/>
          <w:kern w:val="2"/>
          <w:lang w:eastAsia="hi-IN" w:bidi="hi-IN"/>
        </w:rPr>
        <w:t xml:space="preserve">исторически сложившаяся или созданная целенаправленными усилиями форма организации совместной жизнедеятельности людей, существование которой диктуется необходимостью удовлетворения социальных, экономических, политических, культурных </w:t>
      </w:r>
      <w:r w:rsidR="00094698" w:rsidRPr="00473312">
        <w:rPr>
          <w:rFonts w:eastAsia="SimSun"/>
          <w:kern w:val="2"/>
          <w:lang w:eastAsia="hi-IN" w:bidi="hi-IN"/>
        </w:rPr>
        <w:lastRenderedPageBreak/>
        <w:t>или иных потребностей общества, социальных групп и личности</w:t>
      </w:r>
    </w:p>
    <w:p w14:paraId="7A578534" w14:textId="77777777" w:rsidR="00094698" w:rsidRPr="00473312" w:rsidRDefault="00094698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>11. К субъектам социально-культурной деятельности относятся (отметьте правильные варианты)</w:t>
      </w:r>
    </w:p>
    <w:p w14:paraId="6C6F7012" w14:textId="2801FDC3" w:rsidR="00094698" w:rsidRPr="00473312" w:rsidRDefault="00473312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 xml:space="preserve">А) </w:t>
      </w:r>
      <w:r w:rsidR="00094698" w:rsidRPr="00473312">
        <w:rPr>
          <w:rFonts w:eastAsia="SimSun"/>
          <w:kern w:val="2"/>
          <w:lang w:eastAsia="hi-IN" w:bidi="hi-IN"/>
        </w:rPr>
        <w:t>государство, осуществляющее правовое, экономическое, организационное, научно-методическое обеспечение;</w:t>
      </w:r>
    </w:p>
    <w:p w14:paraId="0A2B4D3E" w14:textId="475100DE" w:rsidR="00094698" w:rsidRPr="00473312" w:rsidRDefault="00473312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 xml:space="preserve">Б) </w:t>
      </w:r>
      <w:r w:rsidR="00094698" w:rsidRPr="00473312">
        <w:rPr>
          <w:rFonts w:eastAsia="SimSun"/>
          <w:kern w:val="2"/>
          <w:lang w:eastAsia="hi-IN" w:bidi="hi-IN"/>
        </w:rPr>
        <w:t>общество как носитель духовной целостности и историко-культурной самобытности; население и социальные институты определенного региона как совокупность социально-культурных сил, движений, групп, как носитель культурного потенциала и выразитель уникальности культуры данного региона;</w:t>
      </w:r>
    </w:p>
    <w:p w14:paraId="3A3EE9D0" w14:textId="6AD3FDBA" w:rsidR="00094698" w:rsidRPr="00473312" w:rsidRDefault="00473312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 xml:space="preserve">В) </w:t>
      </w:r>
      <w:r w:rsidR="00094698" w:rsidRPr="00473312">
        <w:rPr>
          <w:rFonts w:eastAsia="SimSun"/>
          <w:kern w:val="2"/>
          <w:lang w:eastAsia="hi-IN" w:bidi="hi-IN"/>
        </w:rPr>
        <w:t xml:space="preserve">личность как инициатор процессов культурного развития </w:t>
      </w:r>
    </w:p>
    <w:p w14:paraId="1A9CA370" w14:textId="0BA153E6" w:rsidR="00094698" w:rsidRPr="00473312" w:rsidRDefault="00473312" w:rsidP="00094698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 xml:space="preserve">Г) </w:t>
      </w:r>
      <w:r w:rsidR="00094698" w:rsidRPr="00473312">
        <w:rPr>
          <w:rFonts w:eastAsia="SimSun"/>
          <w:kern w:val="2"/>
          <w:lang w:eastAsia="hi-IN" w:bidi="hi-IN"/>
        </w:rPr>
        <w:t>социальная общность</w:t>
      </w:r>
    </w:p>
    <w:p w14:paraId="7945A051" w14:textId="20B993EC" w:rsidR="00094698" w:rsidRPr="00473312" w:rsidRDefault="00094698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 xml:space="preserve">12. Социально-культурная деятельность не связана с… </w:t>
      </w:r>
    </w:p>
    <w:p w14:paraId="7F0D4AEB" w14:textId="77777777" w:rsidR="00094698" w:rsidRPr="00473312" w:rsidRDefault="00094698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 xml:space="preserve">1. созданием ценностей культуры; </w:t>
      </w:r>
    </w:p>
    <w:p w14:paraId="3ED09368" w14:textId="35C75FDE" w:rsidR="00094698" w:rsidRPr="00473312" w:rsidRDefault="00094698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>2. формами сохранения</w:t>
      </w:r>
      <w:r w:rsidR="00377A0D">
        <w:rPr>
          <w:rFonts w:eastAsia="SimSun"/>
          <w:kern w:val="2"/>
          <w:lang w:eastAsia="hi-IN" w:bidi="hi-IN"/>
        </w:rPr>
        <w:t xml:space="preserve"> ценностей материальной и духов</w:t>
      </w:r>
      <w:r w:rsidRPr="00473312">
        <w:rPr>
          <w:rFonts w:eastAsia="SimSun"/>
          <w:kern w:val="2"/>
          <w:lang w:eastAsia="hi-IN" w:bidi="hi-IN"/>
        </w:rPr>
        <w:t xml:space="preserve">ной культуры; </w:t>
      </w:r>
    </w:p>
    <w:p w14:paraId="3419C22F" w14:textId="77777777" w:rsidR="00094698" w:rsidRPr="00473312" w:rsidRDefault="00094698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 xml:space="preserve">3. социально-педагогическими функциями; </w:t>
      </w:r>
    </w:p>
    <w:p w14:paraId="70806DF4" w14:textId="77777777" w:rsidR="00094698" w:rsidRPr="00473312" w:rsidRDefault="00094698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 xml:space="preserve">4. обеспечением государственной безопасности; </w:t>
      </w:r>
    </w:p>
    <w:p w14:paraId="7EC8C2B8" w14:textId="52F32BBA" w:rsidR="00094698" w:rsidRPr="00473312" w:rsidRDefault="00473312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473312">
        <w:rPr>
          <w:rFonts w:eastAsia="SimSun"/>
          <w:kern w:val="2"/>
          <w:lang w:eastAsia="hi-IN" w:bidi="hi-IN"/>
        </w:rPr>
        <w:t>5. просветительскими функциями</w:t>
      </w:r>
    </w:p>
    <w:p w14:paraId="55E152CA" w14:textId="140D0EFD" w:rsidR="00473312" w:rsidRPr="00473312" w:rsidRDefault="00473312" w:rsidP="00473312">
      <w:pPr>
        <w:widowControl w:val="0"/>
        <w:suppressAutoHyphens/>
        <w:ind w:firstLine="709"/>
        <w:jc w:val="center"/>
        <w:rPr>
          <w:rFonts w:eastAsia="SimSun"/>
          <w:b/>
          <w:kern w:val="2"/>
          <w:lang w:eastAsia="hi-IN" w:bidi="hi-IN"/>
        </w:rPr>
      </w:pPr>
      <w:r w:rsidRPr="00473312">
        <w:rPr>
          <w:rFonts w:eastAsia="SimSun"/>
          <w:b/>
          <w:kern w:val="2"/>
          <w:lang w:eastAsia="hi-IN" w:bidi="hi-IN"/>
        </w:rPr>
        <w:t>Задания для итогового контроля</w:t>
      </w:r>
    </w:p>
    <w:p w14:paraId="3D3FE58F" w14:textId="7D7C53A5" w:rsidR="00190502" w:rsidRPr="00473312" w:rsidRDefault="00190502" w:rsidP="00190502">
      <w:pPr>
        <w:pStyle w:val="af5"/>
        <w:ind w:firstLine="709"/>
        <w:jc w:val="both"/>
        <w:rPr>
          <w:b/>
          <w:bCs/>
          <w:i/>
        </w:rPr>
      </w:pPr>
      <w:r w:rsidRPr="00473312">
        <w:rPr>
          <w:b/>
          <w:bCs/>
          <w:i/>
        </w:rPr>
        <w:t>Контрольные вопросы</w:t>
      </w:r>
      <w:r w:rsidR="00C80EDE" w:rsidRPr="00473312">
        <w:rPr>
          <w:b/>
          <w:bCs/>
          <w:i/>
        </w:rPr>
        <w:t xml:space="preserve"> к экзамену</w:t>
      </w:r>
    </w:p>
    <w:p w14:paraId="3EBD2E85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1.</w:t>
      </w:r>
      <w:r w:rsidRPr="00473312">
        <w:tab/>
        <w:t>Определение понятия государственной культурной политики, культурные ценности и нормы, принципы государственной культурной политики, характеристика ключевых направлений государственной культурной политики.</w:t>
      </w:r>
    </w:p>
    <w:p w14:paraId="7AAE6B1F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2. Понятие культуры, основные подходы к ее определению. Структура и функции культуры. Типология культуры. Массовая и элитарная культура.</w:t>
      </w:r>
    </w:p>
    <w:p w14:paraId="1050770E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3. Особенности российской модели культурной политики. Цели, меры и механизмы реализации государственной культурной политики.</w:t>
      </w:r>
    </w:p>
    <w:p w14:paraId="79F4120C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 xml:space="preserve">4. Экономическая составляющая культурной политики: меры поддержки, развитие сектора массовой </w:t>
      </w:r>
      <w:proofErr w:type="gramStart"/>
      <w:r w:rsidRPr="00473312">
        <w:t>культуры,  творческих</w:t>
      </w:r>
      <w:proofErr w:type="gramEnd"/>
      <w:r w:rsidRPr="00473312">
        <w:t xml:space="preserve"> индустрий.</w:t>
      </w:r>
    </w:p>
    <w:p w14:paraId="23655EE1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 xml:space="preserve">5. Государственное управление процессами культурного развития. Национальный проект «Культура» на 2019–2024 годы. Федеральные </w:t>
      </w:r>
      <w:proofErr w:type="spellStart"/>
      <w:proofErr w:type="gramStart"/>
      <w:r w:rsidRPr="00473312">
        <w:t>проекты:«</w:t>
      </w:r>
      <w:proofErr w:type="gramEnd"/>
      <w:r w:rsidRPr="00473312">
        <w:t>Культурная</w:t>
      </w:r>
      <w:proofErr w:type="spellEnd"/>
      <w:r w:rsidRPr="00473312">
        <w:t xml:space="preserve"> среда» (Обеспечение качественно нового уровня развития инфраструктуры культуры); «Творческие люди» (Создание условий для реализации творческого потенциала нации); «Цифровая культура» (Цифровизация услуг и формирование информационного пространства в сфере культуры).</w:t>
      </w:r>
    </w:p>
    <w:p w14:paraId="02F5B5C8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6. Модельный закон о социально-культурной деятельности (ключевые понятия и определения).</w:t>
      </w:r>
    </w:p>
    <w:p w14:paraId="274B7D8B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7. Закон РФ о культуре: ключевые понятия. Стратегия развития государственной культурной политики.</w:t>
      </w:r>
    </w:p>
    <w:p w14:paraId="161C06B5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8. Инфраструктура сферы культуры (ключевые направления деятельности).</w:t>
      </w:r>
    </w:p>
    <w:p w14:paraId="4C3A03A0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 xml:space="preserve">9. Государственно-частное партнерство как перспективный ресурс сотрудничества в сфере поддержки и </w:t>
      </w:r>
      <w:proofErr w:type="gramStart"/>
      <w:r w:rsidRPr="00473312">
        <w:t>реализации  социально</w:t>
      </w:r>
      <w:proofErr w:type="gramEnd"/>
      <w:r w:rsidRPr="00473312">
        <w:t>-культурных проектов (нормативные акты, ключевые принципы, формы партнерства).</w:t>
      </w:r>
    </w:p>
    <w:p w14:paraId="68AA01F7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lastRenderedPageBreak/>
        <w:t>10. Модели финансирования в сфере культуры.</w:t>
      </w:r>
    </w:p>
    <w:p w14:paraId="5D1A4FB3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11. Особенности осуществления закупок в бюджетных учреждениях согласно 44-ФЗ (Федеральный закон от 05.04.2013 N 44-ФЗ (ред. от 31.07.2020) "О контрактной системе в сфере закупок товаров, работ, услуг для обеспечения государственных и муниципальных нужд" (с изм. и доп., вступ. в силу с 01.09.2020) Статья 15. Особенности закупок, осуществляемых бюджетным, автономным учреждениями, государственным, муниципальным унитарными предприятиями и иными юридическими лицами).</w:t>
      </w:r>
    </w:p>
    <w:p w14:paraId="5570603D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12. Специфика составления бюджета социально-культурного проекта (особенности бюджета некоммерческого проекта, какие статьи расходов и доходов включаются в бюджет, какие формы правового регулирования используются при подготовке и утверждении бюджета проекта).</w:t>
      </w:r>
    </w:p>
    <w:p w14:paraId="5328F8AC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13. Этнические культурные традиции и этнокультурное разнообразие в России. Государственная поддержка традиционной культуры как культурной политики России.</w:t>
      </w:r>
    </w:p>
    <w:p w14:paraId="65D8C9A1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14. Понятие, свойства и нормативно-правовое регулирование культурного наследия народов России. Виды культурного наследия.</w:t>
      </w:r>
    </w:p>
    <w:p w14:paraId="48BC1BF3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15. Субъекты и объекты государственной культурной политики.</w:t>
      </w:r>
    </w:p>
    <w:p w14:paraId="738919C8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16. Законодательство Российской Федерации в сфере охраны культурных ценностей. Проблема реституций.</w:t>
      </w:r>
    </w:p>
    <w:p w14:paraId="6DAF0C0F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 xml:space="preserve">17. Креативные индустрии (характеристика креативных </w:t>
      </w:r>
      <w:proofErr w:type="gramStart"/>
      <w:r w:rsidRPr="00473312">
        <w:t>индустрий,  направления</w:t>
      </w:r>
      <w:proofErr w:type="gramEnd"/>
      <w:r w:rsidRPr="00473312">
        <w:t xml:space="preserve"> креативных индустрий).</w:t>
      </w:r>
    </w:p>
    <w:p w14:paraId="6F6E85C5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18. Экономика впечатлений - новый вектор развития предпринимательской творческой деятельности.</w:t>
      </w:r>
    </w:p>
    <w:p w14:paraId="7E0ECD2D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 xml:space="preserve">19. Городское креативное </w:t>
      </w:r>
      <w:proofErr w:type="gramStart"/>
      <w:r w:rsidRPr="00473312">
        <w:t>пространство  как</w:t>
      </w:r>
      <w:proofErr w:type="gramEnd"/>
      <w:r w:rsidRPr="00473312">
        <w:t xml:space="preserve"> необходимая среда для реализации специалистов в сфере креативных индустрий.</w:t>
      </w:r>
    </w:p>
    <w:p w14:paraId="18E225DF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20. Формирование информационной культуры в сфере политики.</w:t>
      </w:r>
    </w:p>
    <w:p w14:paraId="36D38C7E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21. Мультимедийные технологии в учреждениях культуры (мультимедийное сопровождение выставок, Создание гидов дополненной реальности в проекте Министерства культуры приложении ARTEFACT, Сайт учреждения культуры, его структура, контент).</w:t>
      </w:r>
    </w:p>
    <w:p w14:paraId="6CC18541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22. Дистанционные технологии в сфере художественного образования.</w:t>
      </w:r>
    </w:p>
    <w:p w14:paraId="5721F364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23. Модельные библиотеки (сущность и специфика деятельности).</w:t>
      </w:r>
    </w:p>
    <w:p w14:paraId="4C832901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24. Этапы разработки программы продвижения проекта в сфере творческих индустрий (определение термина «продвижение», комплекс «4Р», структура программы продвижения, маркетинговые коммуникации».</w:t>
      </w:r>
    </w:p>
    <w:p w14:paraId="5EC8F7DC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lastRenderedPageBreak/>
        <w:t xml:space="preserve">25. Методы поиска креативной концепции для творческого проекта (Метод </w:t>
      </w:r>
      <w:proofErr w:type="spellStart"/>
      <w:r w:rsidRPr="00473312">
        <w:t>Mind</w:t>
      </w:r>
      <w:proofErr w:type="spellEnd"/>
      <w:r w:rsidRPr="00473312">
        <w:t xml:space="preserve"> </w:t>
      </w:r>
      <w:proofErr w:type="spellStart"/>
      <w:r w:rsidRPr="00473312">
        <w:t>map</w:t>
      </w:r>
      <w:proofErr w:type="spellEnd"/>
      <w:r w:rsidRPr="00473312">
        <w:t xml:space="preserve">, метод мозгового штурма, </w:t>
      </w:r>
      <w:proofErr w:type="spellStart"/>
      <w:r w:rsidRPr="00473312">
        <w:t>синектика</w:t>
      </w:r>
      <w:proofErr w:type="spellEnd"/>
      <w:r w:rsidRPr="00473312">
        <w:t xml:space="preserve">, метод ТРИЗ, метод морфологического анализа, метод ролевой игры </w:t>
      </w:r>
      <w:proofErr w:type="spellStart"/>
      <w:r w:rsidRPr="00473312">
        <w:t>McCann-Erickson</w:t>
      </w:r>
      <w:proofErr w:type="spellEnd"/>
      <w:r w:rsidRPr="00473312">
        <w:t xml:space="preserve"> метод латерального мышления Э. де </w:t>
      </w:r>
      <w:proofErr w:type="spellStart"/>
      <w:r w:rsidRPr="00473312">
        <w:t>Боно</w:t>
      </w:r>
      <w:proofErr w:type="spellEnd"/>
      <w:r w:rsidRPr="00473312">
        <w:t>. Критерии отбора творческих решений).</w:t>
      </w:r>
    </w:p>
    <w:p w14:paraId="5ED98D5C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26. Сущность и специфика SMM маркетинга в продвижении проектов в сфере творческих индустрий (инстаграм, блог, влог, социальные сети).</w:t>
      </w:r>
    </w:p>
    <w:p w14:paraId="5B10E57A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27. Разработка рекламной кампании социально-культурного проекта (</w:t>
      </w:r>
      <w:proofErr w:type="gramStart"/>
      <w:r w:rsidRPr="00473312">
        <w:t>медиа-план</w:t>
      </w:r>
      <w:proofErr w:type="gramEnd"/>
      <w:r w:rsidRPr="00473312">
        <w:t xml:space="preserve"> продвижения проекта).</w:t>
      </w:r>
    </w:p>
    <w:p w14:paraId="3240581B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 xml:space="preserve">28. Технологии брендинга в создании проекта в сфере творческих </w:t>
      </w:r>
      <w:proofErr w:type="gramStart"/>
      <w:r w:rsidRPr="00473312">
        <w:t>индустрий  (</w:t>
      </w:r>
      <w:proofErr w:type="gramEnd"/>
      <w:r w:rsidRPr="00473312">
        <w:t>понятие бренд, структура бренда (</w:t>
      </w:r>
      <w:proofErr w:type="spellStart"/>
      <w:r w:rsidRPr="00473312">
        <w:t>айдентика</w:t>
      </w:r>
      <w:proofErr w:type="spellEnd"/>
      <w:r w:rsidRPr="00473312">
        <w:t xml:space="preserve">, </w:t>
      </w:r>
      <w:proofErr w:type="spellStart"/>
      <w:r w:rsidRPr="00473312">
        <w:t>нейминг</w:t>
      </w:r>
      <w:proofErr w:type="spellEnd"/>
      <w:r w:rsidRPr="00473312">
        <w:t>), брендинг, бриф, брифинг).</w:t>
      </w:r>
    </w:p>
    <w:p w14:paraId="6980D507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29. Формирование личности в культуре (</w:t>
      </w:r>
      <w:proofErr w:type="spellStart"/>
      <w:r w:rsidRPr="00473312">
        <w:t>хоминизация</w:t>
      </w:r>
      <w:proofErr w:type="spellEnd"/>
      <w:r w:rsidRPr="00473312">
        <w:t xml:space="preserve">, социализация, </w:t>
      </w:r>
      <w:proofErr w:type="spellStart"/>
      <w:r w:rsidRPr="00473312">
        <w:t>инкультурация</w:t>
      </w:r>
      <w:proofErr w:type="spellEnd"/>
      <w:r w:rsidRPr="00473312">
        <w:t xml:space="preserve">, индивидуализация). Реализация </w:t>
      </w:r>
      <w:proofErr w:type="spellStart"/>
      <w:r w:rsidRPr="00473312">
        <w:t>культуротворческого</w:t>
      </w:r>
      <w:proofErr w:type="spellEnd"/>
      <w:r w:rsidRPr="00473312">
        <w:t xml:space="preserve"> потенциала как сущностная потребность человека.</w:t>
      </w:r>
    </w:p>
    <w:p w14:paraId="0E7969DA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 xml:space="preserve">30. Методики вовлечения различных групп населения в </w:t>
      </w:r>
      <w:proofErr w:type="spellStart"/>
      <w:r w:rsidRPr="00473312">
        <w:t>культуротворческую</w:t>
      </w:r>
      <w:proofErr w:type="spellEnd"/>
      <w:r w:rsidRPr="00473312">
        <w:t xml:space="preserve"> деятельность.</w:t>
      </w:r>
    </w:p>
    <w:p w14:paraId="62DE90C8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31. Культурно-просветительская деятельность сегодня (сущность и специфика, обзор социально-культурных проектов по данному направлению).</w:t>
      </w:r>
    </w:p>
    <w:p w14:paraId="0F653887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32. Музейная педагогика: плюсы и минусы.</w:t>
      </w:r>
    </w:p>
    <w:p w14:paraId="39364DCA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33. Модельная библиотеки (понятие, описание креативных практик).</w:t>
      </w:r>
    </w:p>
    <w:p w14:paraId="73530171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34. Онлайн форматы организации креативных досуговых практик (определение, методика подготовки).</w:t>
      </w:r>
    </w:p>
    <w:p w14:paraId="526B3BB1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35. Понятие экологии культуры.</w:t>
      </w:r>
    </w:p>
    <w:p w14:paraId="76DDE803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36. Музейное, библиотечное, архивное дело, их роль в сохранении культурного наследия.</w:t>
      </w:r>
    </w:p>
    <w:p w14:paraId="3A1ABED1" w14:textId="77777777" w:rsidR="00473312" w:rsidRPr="00473312" w:rsidRDefault="00473312" w:rsidP="00473312">
      <w:pPr>
        <w:spacing w:line="360" w:lineRule="auto"/>
        <w:ind w:firstLine="567"/>
        <w:jc w:val="both"/>
      </w:pPr>
      <w:r w:rsidRPr="00473312">
        <w:t>37. Общественная инициатива и охрана памятников.</w:t>
      </w:r>
    </w:p>
    <w:p w14:paraId="6F42013C" w14:textId="48EB70E0" w:rsidR="00502F55" w:rsidRPr="00473312" w:rsidRDefault="00473312" w:rsidP="00473312">
      <w:pPr>
        <w:spacing w:line="360" w:lineRule="auto"/>
        <w:ind w:firstLine="567"/>
        <w:jc w:val="both"/>
      </w:pPr>
      <w:r w:rsidRPr="00473312">
        <w:t>38. Культурные субботники как трендовое направление в сфере социально-культурной деятельности (определение, специфика, виды, обзор практики 2-3 проекта на выбор).</w:t>
      </w:r>
    </w:p>
    <w:p w14:paraId="0B5611A0" w14:textId="1EEC3A7A" w:rsidR="00473312" w:rsidRPr="00473312" w:rsidRDefault="00473312" w:rsidP="00473312">
      <w:pPr>
        <w:spacing w:line="360" w:lineRule="auto"/>
        <w:ind w:firstLine="567"/>
        <w:jc w:val="both"/>
      </w:pPr>
      <w:r w:rsidRPr="00473312">
        <w:t>39. Брендинг современных учреждений культуры (сущность и специфика технологии, алгоритм).</w:t>
      </w:r>
    </w:p>
    <w:p w14:paraId="678C2519" w14:textId="64B9580A" w:rsidR="00473312" w:rsidRPr="00473312" w:rsidRDefault="00473312" w:rsidP="00473312">
      <w:pPr>
        <w:spacing w:line="360" w:lineRule="auto"/>
        <w:ind w:firstLine="567"/>
        <w:jc w:val="both"/>
      </w:pPr>
      <w:r w:rsidRPr="00473312">
        <w:t>40. Инновационные креативные практики в сфере досуга.</w:t>
      </w:r>
    </w:p>
    <w:p w14:paraId="020069AA" w14:textId="77777777" w:rsidR="00433991" w:rsidRPr="00473312" w:rsidRDefault="00645207" w:rsidP="006B48F1">
      <w:pPr>
        <w:tabs>
          <w:tab w:val="left" w:pos="270"/>
          <w:tab w:val="left" w:pos="3915"/>
        </w:tabs>
        <w:ind w:firstLine="709"/>
        <w:jc w:val="both"/>
        <w:rPr>
          <w:b/>
        </w:rPr>
      </w:pPr>
      <w:r w:rsidRPr="00473312">
        <w:rPr>
          <w:b/>
        </w:rPr>
        <w:t>7. УЧЕБНО-МЕТОДИЧЕСКОЕ И ИНФОРМАЦИОННОЕ ОБЕСПЕЧЕНИЕ ДИСЦИПЛИНЫ</w:t>
      </w:r>
    </w:p>
    <w:p w14:paraId="64E25D19" w14:textId="77777777" w:rsidR="00645207" w:rsidRPr="00473312" w:rsidRDefault="00645207" w:rsidP="009966AE">
      <w:pPr>
        <w:tabs>
          <w:tab w:val="left" w:pos="270"/>
          <w:tab w:val="left" w:pos="3915"/>
        </w:tabs>
        <w:ind w:firstLine="709"/>
        <w:jc w:val="both"/>
        <w:rPr>
          <w:b/>
          <w:i/>
        </w:rPr>
      </w:pPr>
      <w:r w:rsidRPr="00473312">
        <w:rPr>
          <w:b/>
          <w:i/>
        </w:rPr>
        <w:t>7.1.</w:t>
      </w:r>
      <w:r w:rsidR="009966AE" w:rsidRPr="00473312">
        <w:rPr>
          <w:b/>
          <w:i/>
        </w:rPr>
        <w:t xml:space="preserve"> Список литературы и источников</w:t>
      </w:r>
    </w:p>
    <w:p w14:paraId="5B1A66B8" w14:textId="64239036" w:rsidR="00433991" w:rsidRPr="00473312" w:rsidRDefault="009966AE" w:rsidP="00473312">
      <w:pPr>
        <w:tabs>
          <w:tab w:val="left" w:pos="270"/>
          <w:tab w:val="left" w:pos="3915"/>
        </w:tabs>
        <w:ind w:firstLine="709"/>
        <w:jc w:val="center"/>
        <w:rPr>
          <w:b/>
          <w:i/>
        </w:rPr>
      </w:pPr>
      <w:r w:rsidRPr="00473312">
        <w:rPr>
          <w:b/>
          <w:i/>
        </w:rPr>
        <w:t>Основная:</w:t>
      </w:r>
    </w:p>
    <w:p w14:paraId="21355237" w14:textId="77777777" w:rsidR="00473312" w:rsidRDefault="00473312" w:rsidP="00473312">
      <w:pPr>
        <w:tabs>
          <w:tab w:val="left" w:pos="1134"/>
          <w:tab w:val="right" w:leader="underscore" w:pos="8505"/>
        </w:tabs>
        <w:ind w:firstLine="851"/>
        <w:jc w:val="both"/>
      </w:pPr>
    </w:p>
    <w:p w14:paraId="21E02F38" w14:textId="330F16E6" w:rsidR="00473312" w:rsidRDefault="00473312" w:rsidP="00473312">
      <w:pPr>
        <w:pStyle w:val="af5"/>
        <w:numPr>
          <w:ilvl w:val="0"/>
          <w:numId w:val="48"/>
        </w:numPr>
        <w:tabs>
          <w:tab w:val="left" w:pos="1134"/>
          <w:tab w:val="right" w:leader="underscore" w:pos="8505"/>
        </w:tabs>
        <w:jc w:val="both"/>
      </w:pPr>
      <w:r w:rsidRPr="00473312">
        <w:lastRenderedPageBreak/>
        <w:t xml:space="preserve">Основы государственной культурной политики Российской Федерации: учебное пособие для вузов / О.Г. Басалаева, Т.А. Волкова, Е.В. </w:t>
      </w:r>
      <w:proofErr w:type="gramStart"/>
      <w:r w:rsidRPr="00473312">
        <w:t>Паничкина.-</w:t>
      </w:r>
      <w:proofErr w:type="gramEnd"/>
      <w:r w:rsidRPr="00473312">
        <w:t xml:space="preserve"> 2-е изд. – Москва: Издательство «</w:t>
      </w:r>
      <w:proofErr w:type="spellStart"/>
      <w:r w:rsidRPr="00473312">
        <w:t>Юрайт</w:t>
      </w:r>
      <w:proofErr w:type="spellEnd"/>
      <w:r w:rsidRPr="00473312">
        <w:t xml:space="preserve">», 2021; Кемерово: </w:t>
      </w:r>
      <w:proofErr w:type="spellStart"/>
      <w:r w:rsidRPr="00473312">
        <w:t>КемГИК</w:t>
      </w:r>
      <w:proofErr w:type="spellEnd"/>
      <w:r w:rsidRPr="00473312">
        <w:t>. – 169 с.</w:t>
      </w:r>
    </w:p>
    <w:p w14:paraId="793C31C1" w14:textId="5B9043DA" w:rsidR="00473312" w:rsidRDefault="00473312" w:rsidP="00473312">
      <w:pPr>
        <w:pStyle w:val="af5"/>
        <w:numPr>
          <w:ilvl w:val="0"/>
          <w:numId w:val="48"/>
        </w:numPr>
        <w:tabs>
          <w:tab w:val="left" w:pos="1134"/>
          <w:tab w:val="right" w:leader="underscore" w:pos="8505"/>
        </w:tabs>
        <w:jc w:val="both"/>
      </w:pPr>
      <w:proofErr w:type="spellStart"/>
      <w:r w:rsidRPr="00473312">
        <w:t>Суминова</w:t>
      </w:r>
      <w:proofErr w:type="spellEnd"/>
      <w:r w:rsidRPr="00473312">
        <w:t xml:space="preserve">, Т.Н. Арт-менеджмент: теория и практика: Учебник для студентов высших учебных заведений сферы культуры и искусства /Т.Н. </w:t>
      </w:r>
      <w:proofErr w:type="spellStart"/>
      <w:r w:rsidRPr="00473312">
        <w:t>Суминова</w:t>
      </w:r>
      <w:proofErr w:type="spellEnd"/>
      <w:r w:rsidRPr="00473312">
        <w:t>. Москва: Академический проект, 2020. 655 с. – (</w:t>
      </w:r>
      <w:proofErr w:type="spellStart"/>
      <w:r w:rsidRPr="00473312">
        <w:t>Gaudeamus</w:t>
      </w:r>
      <w:proofErr w:type="spellEnd"/>
      <w:r w:rsidRPr="00473312">
        <w:t>).</w:t>
      </w:r>
    </w:p>
    <w:p w14:paraId="4887F8BB" w14:textId="10DCB5F1" w:rsidR="00473312" w:rsidRPr="00473312" w:rsidRDefault="00473312" w:rsidP="00473312">
      <w:pPr>
        <w:pStyle w:val="af5"/>
        <w:tabs>
          <w:tab w:val="left" w:pos="1134"/>
          <w:tab w:val="right" w:leader="underscore" w:pos="8505"/>
        </w:tabs>
        <w:ind w:left="1211"/>
        <w:jc w:val="center"/>
        <w:rPr>
          <w:b/>
          <w:i/>
        </w:rPr>
      </w:pPr>
      <w:r>
        <w:rPr>
          <w:b/>
          <w:i/>
        </w:rPr>
        <w:t xml:space="preserve">Дополнительная: </w:t>
      </w:r>
    </w:p>
    <w:p w14:paraId="0DF40451" w14:textId="1BBF5C38" w:rsidR="00CC28CF" w:rsidRPr="00473312" w:rsidRDefault="00473312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>3. </w:t>
      </w:r>
      <w:r w:rsidR="00CC28CF" w:rsidRPr="00473312">
        <w:t>Акунина Ю.А., Ванина О.В. Инновационные формы молодежного досуга: тренды современности // Культура и образование. 2019. № 2(33). С. 105-117.</w:t>
      </w:r>
    </w:p>
    <w:p w14:paraId="2E0F76AD" w14:textId="70525DA5" w:rsidR="00CC28CF" w:rsidRPr="00473312" w:rsidRDefault="00473312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>4. </w:t>
      </w:r>
      <w:proofErr w:type="spellStart"/>
      <w:r w:rsidR="00CC28CF" w:rsidRPr="00473312">
        <w:t>Ариарский</w:t>
      </w:r>
      <w:proofErr w:type="spellEnd"/>
      <w:r w:rsidR="00CC28CF" w:rsidRPr="00473312">
        <w:t>, М.А. Педагогическая культурология. В двух томах. Санкт-</w:t>
      </w:r>
      <w:proofErr w:type="gramStart"/>
      <w:r w:rsidR="00CC28CF" w:rsidRPr="00473312">
        <w:t>Петербург :</w:t>
      </w:r>
      <w:proofErr w:type="gramEnd"/>
      <w:r w:rsidR="00CC28CF" w:rsidRPr="00473312">
        <w:t xml:space="preserve"> Концерт, 2012. – Т. 1. Методология и методика </w:t>
      </w:r>
      <w:proofErr w:type="spellStart"/>
      <w:proofErr w:type="gramStart"/>
      <w:r w:rsidR="00CC28CF" w:rsidRPr="00473312">
        <w:t>постиже-ния</w:t>
      </w:r>
      <w:proofErr w:type="spellEnd"/>
      <w:proofErr w:type="gramEnd"/>
      <w:r w:rsidR="00CC28CF" w:rsidRPr="00473312">
        <w:t xml:space="preserve"> культуры. – 400 с.; Т. 2. Социально-культурная деятельность и технологии ее организации. Санкт-</w:t>
      </w:r>
      <w:proofErr w:type="gramStart"/>
      <w:r w:rsidR="00CC28CF" w:rsidRPr="00473312">
        <w:t>Петербург :</w:t>
      </w:r>
      <w:proofErr w:type="gramEnd"/>
      <w:r w:rsidR="00CC28CF" w:rsidRPr="00473312">
        <w:t xml:space="preserve"> Концерт, 2012. 448 с.</w:t>
      </w:r>
    </w:p>
    <w:p w14:paraId="53C0F533" w14:textId="77777777" w:rsidR="00CC28CF" w:rsidRPr="00473312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proofErr w:type="spellStart"/>
      <w:r w:rsidRPr="00473312">
        <w:t>Дрогичинская</w:t>
      </w:r>
      <w:proofErr w:type="spellEnd"/>
      <w:r w:rsidRPr="00473312">
        <w:t xml:space="preserve"> В.В. Практическое пособие по краудфандингу / Под ред. к.э.н. Ф.В. </w:t>
      </w:r>
      <w:proofErr w:type="spellStart"/>
      <w:r w:rsidRPr="00473312">
        <w:t>Мурачковского</w:t>
      </w:r>
      <w:proofErr w:type="spellEnd"/>
      <w:r w:rsidRPr="00473312">
        <w:t>. Москва, 2018 (2-е изд.). 125 с.</w:t>
      </w:r>
    </w:p>
    <w:p w14:paraId="002D7E61" w14:textId="1CC210DD" w:rsidR="00CC28CF" w:rsidRPr="00473312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 w:rsidRPr="00473312">
        <w:t xml:space="preserve">Зеленцова Е.В. Государственная поддержка </w:t>
      </w:r>
      <w:r w:rsidR="00B621D5" w:rsidRPr="00473312">
        <w:t>творческих индустрий</w:t>
      </w:r>
      <w:r w:rsidRPr="00473312">
        <w:t xml:space="preserve"> // Международный журнал исследований культуры. 2017. № 1 (26). С. 73-80.</w:t>
      </w:r>
    </w:p>
    <w:p w14:paraId="03CB907E" w14:textId="77777777" w:rsidR="00CC28CF" w:rsidRPr="00473312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 w:rsidRPr="00473312">
        <w:t>Хестанов Р.З. Креативные индустрии – модели развития // Социологическое обозрение. 2018. Т. 17, № 3. С.173-196.</w:t>
      </w:r>
    </w:p>
    <w:p w14:paraId="595BBF39" w14:textId="77777777" w:rsidR="00CC28CF" w:rsidRPr="00473312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proofErr w:type="spellStart"/>
      <w:r w:rsidRPr="00473312">
        <w:t>Шарковская</w:t>
      </w:r>
      <w:proofErr w:type="spellEnd"/>
      <w:r w:rsidRPr="00473312">
        <w:t xml:space="preserve"> Н.В. Аксиологическая направленность </w:t>
      </w:r>
      <w:proofErr w:type="spellStart"/>
      <w:r w:rsidRPr="00473312">
        <w:t>культуротворческих</w:t>
      </w:r>
      <w:proofErr w:type="spellEnd"/>
      <w:r w:rsidRPr="00473312">
        <w:t xml:space="preserve"> форм активного досуга современного студенчества // Вестник Московского государственного университета культуры и искусств. 2018. № 1 (81). С. 142-149.</w:t>
      </w:r>
    </w:p>
    <w:p w14:paraId="2FC3D69C" w14:textId="77777777" w:rsidR="00CC28CF" w:rsidRPr="00473312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proofErr w:type="spellStart"/>
      <w:r w:rsidRPr="00473312">
        <w:t>Шептухина</w:t>
      </w:r>
      <w:proofErr w:type="spellEnd"/>
      <w:r w:rsidRPr="00473312">
        <w:t xml:space="preserve">, Л.И. Творческие индустрии и городское развитие в ХХI веке // Экономика, управление, финансы: материалы III </w:t>
      </w:r>
      <w:proofErr w:type="spellStart"/>
      <w:r w:rsidRPr="00473312">
        <w:t>междунар</w:t>
      </w:r>
      <w:proofErr w:type="spellEnd"/>
      <w:r w:rsidRPr="00473312">
        <w:t xml:space="preserve">. науч. </w:t>
      </w:r>
      <w:proofErr w:type="spellStart"/>
      <w:r w:rsidRPr="00473312">
        <w:t>конф</w:t>
      </w:r>
      <w:proofErr w:type="spellEnd"/>
      <w:r w:rsidRPr="00473312">
        <w:t>. (г. Пермь, февраль 2014 г.). Пермь: Меркурий, 2014. С. 174-176.</w:t>
      </w:r>
    </w:p>
    <w:p w14:paraId="070CDD8A" w14:textId="77777777" w:rsidR="00CC28CF" w:rsidRPr="00473312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 w:rsidRPr="00473312">
        <w:t>Ярошенко Н.Н. Библиотека как центр социально-культурной анимации и общественной самоорганизации // Вестник Кемеровского государственного университета культуры и искусств. 2018. № 45-2. С. 20-25.</w:t>
      </w:r>
    </w:p>
    <w:p w14:paraId="139BB9D2" w14:textId="77777777" w:rsidR="00CC28CF" w:rsidRPr="00473312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 w:rsidRPr="00473312">
        <w:t>Ярошенко Н.Н. Индустрия развлечений в пространстве современных культурных практик // Международный журнал исследований культуры. 2017. № 1 (26). С. 112-122.</w:t>
      </w:r>
    </w:p>
    <w:p w14:paraId="58347A17" w14:textId="77777777" w:rsidR="00CC28CF" w:rsidRPr="00473312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 w:rsidRPr="00473312">
        <w:t>Ярошенко Н.Н. Понятие "цивилизация досуга" в контексте зарубежных социокультурных исследований // Вестник Московского государственного университета культуры и искусств. 2019. № 5 (91). С. 92-101.</w:t>
      </w:r>
    </w:p>
    <w:p w14:paraId="703CA529" w14:textId="3A6DD705" w:rsidR="00CC28CF" w:rsidRPr="00473312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 w:rsidRPr="00473312">
        <w:t xml:space="preserve">Ярошенко, Н.Н. Ценностно-смысловое содержание социально-культурной деятельности в современной России [Текст]: [Коллективная монография] / Н.Н. Ярошенко, Ю.А. Акунина, О.В. Ванина, О.Ю. </w:t>
      </w:r>
      <w:proofErr w:type="spellStart"/>
      <w:r w:rsidRPr="00473312">
        <w:t>Мацукевич</w:t>
      </w:r>
      <w:proofErr w:type="spellEnd"/>
      <w:r w:rsidRPr="00473312">
        <w:t xml:space="preserve">, Н.В. </w:t>
      </w:r>
      <w:proofErr w:type="spellStart"/>
      <w:r w:rsidRPr="00473312">
        <w:t>Шарковская</w:t>
      </w:r>
      <w:proofErr w:type="spellEnd"/>
      <w:r w:rsidRPr="00473312">
        <w:t xml:space="preserve"> и др.</w:t>
      </w:r>
      <w:proofErr w:type="gramStart"/>
      <w:r w:rsidRPr="00473312">
        <w:t>; Под</w:t>
      </w:r>
      <w:proofErr w:type="gramEnd"/>
      <w:r w:rsidRPr="00473312">
        <w:t xml:space="preserve"> науч. ред. Н.Н. Ярошенко. 2-е изд., </w:t>
      </w:r>
      <w:proofErr w:type="spellStart"/>
      <w:r w:rsidRPr="00473312">
        <w:t>испр</w:t>
      </w:r>
      <w:proofErr w:type="spellEnd"/>
      <w:proofErr w:type="gramStart"/>
      <w:r w:rsidRPr="00473312">
        <w:t>.</w:t>
      </w:r>
      <w:proofErr w:type="gramEnd"/>
      <w:r w:rsidRPr="00473312">
        <w:t xml:space="preserve"> и доп. Мос</w:t>
      </w:r>
      <w:r w:rsidR="00473312">
        <w:t>ква: Издательский Дом МГИК, 2021</w:t>
      </w:r>
      <w:r w:rsidRPr="00473312">
        <w:t>. 231 с.</w:t>
      </w:r>
    </w:p>
    <w:p w14:paraId="1602B160" w14:textId="77777777" w:rsidR="00433991" w:rsidRPr="00473312" w:rsidRDefault="009966AE" w:rsidP="001123DB">
      <w:pPr>
        <w:tabs>
          <w:tab w:val="left" w:pos="1134"/>
          <w:tab w:val="right" w:leader="underscore" w:pos="8505"/>
        </w:tabs>
        <w:ind w:firstLine="851"/>
        <w:jc w:val="both"/>
        <w:rPr>
          <w:i/>
          <w:u w:val="single"/>
        </w:rPr>
      </w:pPr>
      <w:r w:rsidRPr="00473312">
        <w:rPr>
          <w:b/>
          <w:i/>
        </w:rPr>
        <w:t xml:space="preserve">7.2. </w:t>
      </w:r>
      <w:r w:rsidR="00433991" w:rsidRPr="00473312">
        <w:rPr>
          <w:b/>
          <w:i/>
        </w:rPr>
        <w:t xml:space="preserve">Перечень </w:t>
      </w:r>
      <w:r w:rsidRPr="00473312">
        <w:rPr>
          <w:b/>
          <w:i/>
        </w:rPr>
        <w:t>ресурсов информационно-</w:t>
      </w:r>
      <w:r w:rsidR="007F6459" w:rsidRPr="00473312">
        <w:rPr>
          <w:b/>
          <w:i/>
        </w:rPr>
        <w:t>телекоммуникационной</w:t>
      </w:r>
      <w:r w:rsidRPr="00473312">
        <w:rPr>
          <w:b/>
          <w:i/>
        </w:rPr>
        <w:t xml:space="preserve"> сети «Интернет»:</w:t>
      </w:r>
    </w:p>
    <w:p w14:paraId="005B6C0C" w14:textId="77777777" w:rsidR="009966AE" w:rsidRPr="00473312" w:rsidRDefault="009966AE" w:rsidP="009966AE">
      <w:pPr>
        <w:pStyle w:val="af5"/>
        <w:widowControl w:val="0"/>
        <w:snapToGrid w:val="0"/>
        <w:ind w:left="0" w:firstLine="709"/>
        <w:jc w:val="both"/>
      </w:pPr>
      <w:r w:rsidRPr="00473312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4E4CB65D" w14:textId="77777777" w:rsidR="009966AE" w:rsidRPr="00473312" w:rsidRDefault="009966AE" w:rsidP="009966AE">
      <w:pPr>
        <w:pStyle w:val="af5"/>
        <w:widowControl w:val="0"/>
        <w:snapToGrid w:val="0"/>
        <w:ind w:left="0" w:firstLine="709"/>
        <w:jc w:val="both"/>
      </w:pPr>
      <w:r w:rsidRPr="00473312"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FFCFBDB" w14:textId="77777777" w:rsidR="009966AE" w:rsidRPr="00473312" w:rsidRDefault="009966AE" w:rsidP="009966AE">
      <w:pPr>
        <w:pStyle w:val="af5"/>
        <w:widowControl w:val="0"/>
        <w:snapToGrid w:val="0"/>
        <w:ind w:left="0" w:firstLine="709"/>
        <w:jc w:val="both"/>
      </w:pPr>
      <w:r w:rsidRPr="00473312">
        <w:t>Операционные системы:</w:t>
      </w:r>
    </w:p>
    <w:p w14:paraId="5756E244" w14:textId="77777777" w:rsidR="009966AE" w:rsidRPr="00473312" w:rsidRDefault="009966AE" w:rsidP="009966AE">
      <w:pPr>
        <w:pStyle w:val="af5"/>
        <w:widowControl w:val="0"/>
        <w:snapToGrid w:val="0"/>
        <w:ind w:left="0" w:firstLine="709"/>
        <w:jc w:val="both"/>
      </w:pPr>
      <w:proofErr w:type="spellStart"/>
      <w:r w:rsidRPr="00473312">
        <w:t>Windows</w:t>
      </w:r>
      <w:proofErr w:type="spellEnd"/>
      <w:r w:rsidRPr="00473312">
        <w:t xml:space="preserve"> 7 </w:t>
      </w:r>
      <w:proofErr w:type="spellStart"/>
      <w:r w:rsidRPr="00473312">
        <w:t>Professional</w:t>
      </w:r>
      <w:proofErr w:type="spellEnd"/>
    </w:p>
    <w:p w14:paraId="3B331F26" w14:textId="77777777" w:rsidR="009966AE" w:rsidRPr="00473312" w:rsidRDefault="009966AE" w:rsidP="009966AE">
      <w:pPr>
        <w:pStyle w:val="af5"/>
        <w:widowControl w:val="0"/>
        <w:snapToGrid w:val="0"/>
        <w:ind w:left="0" w:firstLine="709"/>
        <w:jc w:val="both"/>
      </w:pPr>
      <w:r w:rsidRPr="00473312">
        <w:t>Пакет офисных программ:</w:t>
      </w:r>
    </w:p>
    <w:p w14:paraId="333EC37B" w14:textId="77777777" w:rsidR="009966AE" w:rsidRPr="00473312" w:rsidRDefault="009966AE" w:rsidP="009966AE">
      <w:pPr>
        <w:pStyle w:val="af5"/>
        <w:widowControl w:val="0"/>
        <w:snapToGrid w:val="0"/>
        <w:ind w:left="0" w:firstLine="709"/>
        <w:jc w:val="both"/>
        <w:rPr>
          <w:lang w:val="en-US"/>
        </w:rPr>
      </w:pPr>
      <w:r w:rsidRPr="00473312">
        <w:rPr>
          <w:lang w:val="en-US"/>
        </w:rPr>
        <w:t xml:space="preserve">ABBYY FineReader 14 Business </w:t>
      </w:r>
      <w:proofErr w:type="gramStart"/>
      <w:r w:rsidRPr="00473312">
        <w:rPr>
          <w:lang w:val="en-US"/>
        </w:rPr>
        <w:t>1 year</w:t>
      </w:r>
      <w:proofErr w:type="gramEnd"/>
      <w:r w:rsidRPr="00473312">
        <w:rPr>
          <w:lang w:val="en-US"/>
        </w:rPr>
        <w:t xml:space="preserve"> (Per Seat) Academic</w:t>
      </w:r>
    </w:p>
    <w:p w14:paraId="09DE14E3" w14:textId="77777777" w:rsidR="009966AE" w:rsidRPr="00473312" w:rsidRDefault="009966AE" w:rsidP="009966AE">
      <w:pPr>
        <w:pStyle w:val="af5"/>
        <w:widowControl w:val="0"/>
        <w:snapToGrid w:val="0"/>
        <w:ind w:left="0" w:firstLine="709"/>
        <w:jc w:val="both"/>
        <w:rPr>
          <w:lang w:val="en-US"/>
        </w:rPr>
      </w:pPr>
      <w:r w:rsidRPr="00473312">
        <w:rPr>
          <w:lang w:val="en-US"/>
        </w:rPr>
        <w:t>Microsoft Office 2016 Outlook</w:t>
      </w:r>
    </w:p>
    <w:p w14:paraId="27D3FBB8" w14:textId="77777777" w:rsidR="009966AE" w:rsidRPr="00473312" w:rsidRDefault="009966AE" w:rsidP="009966AE">
      <w:pPr>
        <w:pStyle w:val="af5"/>
        <w:widowControl w:val="0"/>
        <w:snapToGrid w:val="0"/>
        <w:ind w:left="0" w:firstLine="709"/>
        <w:jc w:val="both"/>
        <w:rPr>
          <w:lang w:val="en-US"/>
        </w:rPr>
      </w:pPr>
      <w:r w:rsidRPr="00473312">
        <w:rPr>
          <w:lang w:val="en-US"/>
        </w:rPr>
        <w:lastRenderedPageBreak/>
        <w:t>Microsoft Office 2016 Word</w:t>
      </w:r>
    </w:p>
    <w:p w14:paraId="0A6C7E9D" w14:textId="77777777" w:rsidR="009966AE" w:rsidRPr="00473312" w:rsidRDefault="009966AE" w:rsidP="009966AE">
      <w:pPr>
        <w:pStyle w:val="af5"/>
        <w:widowControl w:val="0"/>
        <w:snapToGrid w:val="0"/>
        <w:ind w:left="0" w:firstLine="709"/>
        <w:jc w:val="both"/>
        <w:rPr>
          <w:lang w:val="en-US"/>
        </w:rPr>
      </w:pPr>
      <w:r w:rsidRPr="00473312">
        <w:rPr>
          <w:lang w:val="en-US"/>
        </w:rPr>
        <w:t>Microsoft Office 2016 Excel</w:t>
      </w:r>
    </w:p>
    <w:p w14:paraId="7F420C6C" w14:textId="77777777" w:rsidR="009966AE" w:rsidRPr="00473312" w:rsidRDefault="009966AE" w:rsidP="009966AE">
      <w:pPr>
        <w:pStyle w:val="af5"/>
        <w:widowControl w:val="0"/>
        <w:snapToGrid w:val="0"/>
        <w:ind w:left="0" w:firstLine="709"/>
        <w:jc w:val="both"/>
        <w:rPr>
          <w:lang w:val="en-US"/>
        </w:rPr>
      </w:pPr>
      <w:r w:rsidRPr="00473312">
        <w:rPr>
          <w:lang w:val="en-US"/>
        </w:rPr>
        <w:t>Microsoft Office 2016 PowerPoint</w:t>
      </w:r>
    </w:p>
    <w:p w14:paraId="23E37EB3" w14:textId="77777777" w:rsidR="009966AE" w:rsidRPr="00473312" w:rsidRDefault="009966AE" w:rsidP="009966AE">
      <w:pPr>
        <w:pStyle w:val="af5"/>
        <w:widowControl w:val="0"/>
        <w:snapToGrid w:val="0"/>
        <w:ind w:left="0" w:firstLine="709"/>
        <w:jc w:val="both"/>
      </w:pPr>
      <w:r w:rsidRPr="00473312">
        <w:t>Электронная библиотечная система Book.ru: http://www.book.ru/</w:t>
      </w:r>
    </w:p>
    <w:p w14:paraId="69806F6B" w14:textId="77777777" w:rsidR="009966AE" w:rsidRPr="00473312" w:rsidRDefault="009966AE" w:rsidP="009966AE">
      <w:pPr>
        <w:pStyle w:val="af5"/>
        <w:widowControl w:val="0"/>
        <w:snapToGrid w:val="0"/>
        <w:ind w:left="0" w:firstLine="709"/>
        <w:jc w:val="both"/>
      </w:pPr>
      <w:r w:rsidRPr="00473312">
        <w:t>Электронная библиотека диссертаций Российской Государственной библиотеки: http://diss.rsl.ru/</w:t>
      </w:r>
    </w:p>
    <w:p w14:paraId="7F3F4644" w14:textId="77777777" w:rsidR="009966AE" w:rsidRPr="00473312" w:rsidRDefault="009966AE" w:rsidP="009966AE">
      <w:pPr>
        <w:pStyle w:val="af5"/>
        <w:widowControl w:val="0"/>
        <w:snapToGrid w:val="0"/>
        <w:ind w:left="0" w:firstLine="709"/>
        <w:jc w:val="both"/>
      </w:pPr>
      <w:r w:rsidRPr="00473312">
        <w:t>Университетская библиотека: http://www.biblioclub.ru/</w:t>
      </w:r>
    </w:p>
    <w:p w14:paraId="39779C35" w14:textId="77777777" w:rsidR="009966AE" w:rsidRPr="00473312" w:rsidRDefault="009966AE" w:rsidP="009966AE">
      <w:pPr>
        <w:pStyle w:val="af5"/>
        <w:widowControl w:val="0"/>
        <w:snapToGrid w:val="0"/>
        <w:ind w:left="0" w:firstLine="709"/>
        <w:jc w:val="both"/>
      </w:pPr>
      <w:r w:rsidRPr="00473312">
        <w:t>Научная электронная библиотека e-</w:t>
      </w:r>
      <w:proofErr w:type="spellStart"/>
      <w:r w:rsidRPr="00473312">
        <w:t>library</w:t>
      </w:r>
      <w:proofErr w:type="spellEnd"/>
      <w:r w:rsidRPr="00473312">
        <w:t>: http://www.e-library.ru/</w:t>
      </w:r>
    </w:p>
    <w:p w14:paraId="3CB080AF" w14:textId="77777777" w:rsidR="009966AE" w:rsidRPr="00473312" w:rsidRDefault="009966AE" w:rsidP="009966AE">
      <w:pPr>
        <w:pStyle w:val="af5"/>
        <w:widowControl w:val="0"/>
        <w:snapToGrid w:val="0"/>
        <w:ind w:left="0" w:firstLine="709"/>
        <w:jc w:val="both"/>
      </w:pPr>
      <w:r w:rsidRPr="00473312">
        <w:t>Университетская информационная система России: http://uisrussia.msu.ru/</w:t>
      </w:r>
    </w:p>
    <w:p w14:paraId="5A4594D6" w14:textId="77777777" w:rsidR="009966AE" w:rsidRPr="00473312" w:rsidRDefault="009966AE" w:rsidP="009966AE">
      <w:pPr>
        <w:pStyle w:val="af5"/>
        <w:widowControl w:val="0"/>
        <w:snapToGrid w:val="0"/>
        <w:ind w:left="0" w:firstLine="709"/>
        <w:jc w:val="both"/>
      </w:pPr>
      <w:r w:rsidRPr="00473312">
        <w:t xml:space="preserve">Электронный ресурс издательства </w:t>
      </w:r>
      <w:proofErr w:type="spellStart"/>
      <w:r w:rsidRPr="00473312">
        <w:t>Springer</w:t>
      </w:r>
      <w:proofErr w:type="spellEnd"/>
      <w:r w:rsidRPr="00473312">
        <w:t>: http://www.springerlink.com/</w:t>
      </w:r>
    </w:p>
    <w:p w14:paraId="3A6BB8B9" w14:textId="77777777" w:rsidR="009966AE" w:rsidRPr="00473312" w:rsidRDefault="009966AE" w:rsidP="009966AE">
      <w:pPr>
        <w:pStyle w:val="af5"/>
        <w:widowControl w:val="0"/>
        <w:snapToGrid w:val="0"/>
        <w:ind w:left="0" w:firstLine="709"/>
        <w:jc w:val="both"/>
      </w:pPr>
      <w:r w:rsidRPr="00473312">
        <w:t>Единое окно доступа к образовательным ресурсам: http://window.edu.ru/</w:t>
      </w:r>
    </w:p>
    <w:p w14:paraId="519A6906" w14:textId="77777777" w:rsidR="009966AE" w:rsidRPr="00473312" w:rsidRDefault="009966AE" w:rsidP="009966AE">
      <w:pPr>
        <w:pStyle w:val="af5"/>
        <w:widowControl w:val="0"/>
        <w:snapToGrid w:val="0"/>
        <w:ind w:left="0" w:firstLine="709"/>
        <w:jc w:val="both"/>
      </w:pPr>
    </w:p>
    <w:p w14:paraId="2BBBE086" w14:textId="77777777" w:rsidR="009966AE" w:rsidRPr="00473312" w:rsidRDefault="009966AE" w:rsidP="009966AE">
      <w:pPr>
        <w:pStyle w:val="af5"/>
        <w:widowControl w:val="0"/>
        <w:snapToGrid w:val="0"/>
        <w:ind w:left="0" w:firstLine="709"/>
        <w:jc w:val="both"/>
      </w:pPr>
      <w:r w:rsidRPr="00473312">
        <w:t>Доступ в ЭБС:</w:t>
      </w:r>
    </w:p>
    <w:p w14:paraId="61A14A3F" w14:textId="77777777" w:rsidR="009966AE" w:rsidRPr="00473312" w:rsidRDefault="009966AE" w:rsidP="009966AE">
      <w:pPr>
        <w:pStyle w:val="af5"/>
        <w:widowControl w:val="0"/>
        <w:snapToGrid w:val="0"/>
        <w:ind w:left="0" w:firstLine="709"/>
        <w:jc w:val="both"/>
      </w:pPr>
      <w:r w:rsidRPr="00473312">
        <w:t>–  ЛАНЬ Договор с ООО «Издательство Лань» Режим доступа www.e.lanbook.com      Неограниченный доступ для зарегистрированных пользователей.</w:t>
      </w:r>
    </w:p>
    <w:p w14:paraId="03AA3D5D" w14:textId="77777777" w:rsidR="009966AE" w:rsidRPr="00473312" w:rsidRDefault="009966AE" w:rsidP="009966AE">
      <w:pPr>
        <w:pStyle w:val="af5"/>
        <w:widowControl w:val="0"/>
        <w:snapToGrid w:val="0"/>
        <w:ind w:left="0" w:firstLine="709"/>
        <w:jc w:val="both"/>
      </w:pPr>
      <w:r w:rsidRPr="00473312">
        <w:t>– ЭБС ЮРАЙТ, Режим доступа www.biblio-online.ru   Неограниченный доступ для зарегистрированных пользователей.</w:t>
      </w:r>
    </w:p>
    <w:p w14:paraId="3500D088" w14:textId="77777777" w:rsidR="00433991" w:rsidRPr="00473312" w:rsidRDefault="009966AE" w:rsidP="009966AE">
      <w:pPr>
        <w:pStyle w:val="af5"/>
        <w:widowControl w:val="0"/>
        <w:snapToGrid w:val="0"/>
        <w:ind w:left="0" w:firstLine="709"/>
        <w:jc w:val="both"/>
      </w:pPr>
      <w:r w:rsidRPr="00473312">
        <w:t>– ООО НЭБ Режим доступа www.eLIBRARY.ru Неограниченный доступ для зарегистрированных пользователей.</w:t>
      </w:r>
    </w:p>
    <w:p w14:paraId="4CECF83F" w14:textId="77777777" w:rsidR="00433991" w:rsidRPr="00473312" w:rsidRDefault="00433991" w:rsidP="005308DF">
      <w:pPr>
        <w:pStyle w:val="af5"/>
        <w:keepNext/>
        <w:keepLines/>
        <w:spacing w:before="240" w:after="60"/>
        <w:ind w:left="0" w:right="-8" w:firstLine="709"/>
        <w:jc w:val="both"/>
        <w:outlineLvl w:val="0"/>
        <w:rPr>
          <w:rFonts w:eastAsia="Arial Unicode MS"/>
          <w:b/>
          <w:caps/>
          <w:lang w:eastAsia="zh-CN"/>
        </w:rPr>
      </w:pPr>
      <w:bookmarkStart w:id="2" w:name="_Toc528600547"/>
      <w:bookmarkStart w:id="3" w:name="_Toc5570898"/>
      <w:r w:rsidRPr="00473312">
        <w:rPr>
          <w:rFonts w:eastAsia="Arial Unicode MS"/>
          <w:b/>
          <w:caps/>
          <w:lang w:eastAsia="zh-CN"/>
        </w:rPr>
        <w:t>8. МЕТОДИЧЕСКИЕ УКАЗАНИЯ ПО ОСВОЕНИЮ ДИСЦИПЛИНЫ</w:t>
      </w:r>
      <w:bookmarkEnd w:id="2"/>
      <w:bookmarkEnd w:id="3"/>
    </w:p>
    <w:p w14:paraId="39FC6C9E" w14:textId="77777777" w:rsidR="00444C9D" w:rsidRPr="00473312" w:rsidRDefault="00444C9D" w:rsidP="005308DF">
      <w:pPr>
        <w:ind w:firstLine="709"/>
        <w:jc w:val="both"/>
      </w:pPr>
      <w:r w:rsidRPr="00473312">
        <w:rPr>
          <w:b/>
          <w:i/>
        </w:rPr>
        <w:t xml:space="preserve">8.1. </w:t>
      </w:r>
      <w:r w:rsidR="00C841A4" w:rsidRPr="00473312">
        <w:rPr>
          <w:b/>
          <w:i/>
        </w:rPr>
        <w:t>Планы семинарских</w:t>
      </w:r>
    </w:p>
    <w:p w14:paraId="6FE2FA1E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 xml:space="preserve">Тема 1. Культурная политика: теоретико-прикладной контекст. </w:t>
      </w:r>
    </w:p>
    <w:p w14:paraId="71A24662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 xml:space="preserve">1. Понятие «культурной политики». </w:t>
      </w:r>
    </w:p>
    <w:p w14:paraId="7973169C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 xml:space="preserve">2. Субъекты культурной политики. </w:t>
      </w:r>
    </w:p>
    <w:p w14:paraId="4F3745FF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 xml:space="preserve">3. Законодательство в сфере культуры. </w:t>
      </w:r>
    </w:p>
    <w:p w14:paraId="16853410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 xml:space="preserve">4. Основные этапы становления и развития культурной политики в России. </w:t>
      </w:r>
    </w:p>
    <w:p w14:paraId="0F2AF6EC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 xml:space="preserve">5. Стратегии и ориентиры в культурной политике зарубежных стран. </w:t>
      </w:r>
    </w:p>
    <w:p w14:paraId="7E4F7C8B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Литература</w:t>
      </w:r>
    </w:p>
    <w:p w14:paraId="4A69E545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1.</w:t>
      </w:r>
      <w:r>
        <w:tab/>
        <w:t xml:space="preserve">Основы государственной культурной политики Российской Федерации: учебное пособие для вузов / О.Г. Басалаева, Т.А. Волкова, Е.В. </w:t>
      </w:r>
      <w:proofErr w:type="gramStart"/>
      <w:r>
        <w:t>Паничкина.-</w:t>
      </w:r>
      <w:proofErr w:type="gramEnd"/>
      <w:r>
        <w:t xml:space="preserve"> 2-е изд. – Москва: Издательство «</w:t>
      </w:r>
      <w:proofErr w:type="spellStart"/>
      <w:r>
        <w:t>Юрайт</w:t>
      </w:r>
      <w:proofErr w:type="spellEnd"/>
      <w:r>
        <w:t xml:space="preserve">», 2021; Кемерово: </w:t>
      </w:r>
      <w:proofErr w:type="spellStart"/>
      <w:r>
        <w:t>КемГИК</w:t>
      </w:r>
      <w:proofErr w:type="spellEnd"/>
      <w:r>
        <w:t>. – 169 с.</w:t>
      </w:r>
    </w:p>
    <w:p w14:paraId="5B8D5CCF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2.</w:t>
      </w:r>
      <w:r>
        <w:tab/>
        <w:t>Стратегия государственной культурной политики на период до 2030 года» (утверждена распоряжением Правительства Российской Федерации от 29 февраля 2016 г. № 326-р). - [Электронный ресурс]. – URL: ttp://static.government.ru/media/files/AsA9RAyYVAJnoBuKgH0qEJA9I xP7f2xm.pdf.</w:t>
      </w:r>
    </w:p>
    <w:p w14:paraId="592E5BBF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3.</w:t>
      </w:r>
      <w:r>
        <w:tab/>
        <w:t>Социально-культурная деятельность в современном гуманитарном дискурсе: Коллективная монография /</w:t>
      </w:r>
      <w:proofErr w:type="spellStart"/>
      <w:r>
        <w:t>Авторск</w:t>
      </w:r>
      <w:proofErr w:type="spellEnd"/>
      <w:r>
        <w:t xml:space="preserve">. коллектив: Н. Н. Ярошенко, К. И. </w:t>
      </w:r>
      <w:proofErr w:type="spellStart"/>
      <w:r>
        <w:t>Вайсеро</w:t>
      </w:r>
      <w:proofErr w:type="spellEnd"/>
      <w:r>
        <w:t xml:space="preserve">, Л.Е. Востряков и др.; </w:t>
      </w:r>
      <w:proofErr w:type="spellStart"/>
      <w:proofErr w:type="gramStart"/>
      <w:r>
        <w:t>Сост</w:t>
      </w:r>
      <w:proofErr w:type="spellEnd"/>
      <w:r>
        <w:t xml:space="preserve"> .и</w:t>
      </w:r>
      <w:proofErr w:type="gramEnd"/>
      <w:r>
        <w:t xml:space="preserve"> науч. ред. Н.Н. Ярошенко; Московский государственный институт культуры. </w:t>
      </w:r>
      <w:proofErr w:type="gramStart"/>
      <w:r>
        <w:t>Москва :</w:t>
      </w:r>
      <w:proofErr w:type="gramEnd"/>
      <w:r>
        <w:t xml:space="preserve"> МГИК, 2021. 280 с. - ISBN 978-5-94778-610-1</w:t>
      </w:r>
    </w:p>
    <w:p w14:paraId="62829377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4.</w:t>
      </w:r>
      <w:r>
        <w:tab/>
        <w:t xml:space="preserve">Ярошенко, Н. Н. Социально-культурная деятельность в системе государственной культурной политики России: четверть века специальности высшего </w:t>
      </w:r>
      <w:r>
        <w:lastRenderedPageBreak/>
        <w:t>образования / Н. Н. Ярошенко // Вестник Казанского государственного университета культуры и искусств. – 2019. – № 4. – С. 114–120.</w:t>
      </w:r>
    </w:p>
    <w:p w14:paraId="46601758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Тема 2. Субъекты культурной политики</w:t>
      </w:r>
    </w:p>
    <w:p w14:paraId="6F6C6003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1.</w:t>
      </w:r>
      <w:r>
        <w:tab/>
        <w:t>Музейное, библиотечное, архивное дело, их роль в сохранении культурного наследия.</w:t>
      </w:r>
    </w:p>
    <w:p w14:paraId="2BAC3326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2.</w:t>
      </w:r>
      <w:r>
        <w:tab/>
        <w:t xml:space="preserve"> Проблема сохранения культурных ценностей. Охрана памятников в современной России. 1</w:t>
      </w:r>
    </w:p>
    <w:p w14:paraId="08330D8D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3.</w:t>
      </w:r>
      <w:r>
        <w:tab/>
        <w:t xml:space="preserve"> Законодательство РФ в сфере охраны культурных ценностей. </w:t>
      </w:r>
    </w:p>
    <w:p w14:paraId="299B9E69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4.</w:t>
      </w:r>
      <w:r>
        <w:tab/>
        <w:t>Проблема реституций. 6. Общественная инициатива и охрана памятников»</w:t>
      </w:r>
    </w:p>
    <w:p w14:paraId="5218E0DC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Литература</w:t>
      </w:r>
    </w:p>
    <w:p w14:paraId="1F773309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1.</w:t>
      </w:r>
      <w:r>
        <w:tab/>
        <w:t xml:space="preserve">Основы государственной культурной политики Российской Федерации: учебное пособие для вузов / О.Г. Басалаева, Т.А. Волкова, Е.В. </w:t>
      </w:r>
      <w:proofErr w:type="gramStart"/>
      <w:r>
        <w:t>Паничкина.-</w:t>
      </w:r>
      <w:proofErr w:type="gramEnd"/>
      <w:r>
        <w:t xml:space="preserve"> 2-е изд. – Москва: Издательство «</w:t>
      </w:r>
      <w:proofErr w:type="spellStart"/>
      <w:r>
        <w:t>Юрайт</w:t>
      </w:r>
      <w:proofErr w:type="spellEnd"/>
      <w:r>
        <w:t xml:space="preserve">», 2021; Кемерово: </w:t>
      </w:r>
      <w:proofErr w:type="spellStart"/>
      <w:r>
        <w:t>КемГИК</w:t>
      </w:r>
      <w:proofErr w:type="spellEnd"/>
      <w:r>
        <w:t>. – 169 с.</w:t>
      </w:r>
    </w:p>
    <w:p w14:paraId="3AEDB550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Тема 3. Механизмы реализации государственной культурной политики.</w:t>
      </w:r>
    </w:p>
    <w:p w14:paraId="4C519E1F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 xml:space="preserve">1.Организационно-экономические условия менеджмента в сфере культуры. Понятие сферы культуры как сферы услуг. </w:t>
      </w:r>
    </w:p>
    <w:p w14:paraId="722BDFDA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 xml:space="preserve">2. Зарубежный и отечественный опыт в определении приоритетов поддержки и развития культуры. </w:t>
      </w:r>
    </w:p>
    <w:p w14:paraId="1837B12C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 xml:space="preserve">3. Культурные программы как метод управления: опыт разработки культурных программ в субъектах РФ. </w:t>
      </w:r>
    </w:p>
    <w:p w14:paraId="2B94ABF1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 xml:space="preserve">4. Арт-менеджмент: специфика существования в современных российских условиях. </w:t>
      </w:r>
    </w:p>
    <w:p w14:paraId="019516EB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Литература</w:t>
      </w:r>
    </w:p>
    <w:p w14:paraId="4F9CEB18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1. Основы государственной культурной политики (утверждены Указом Президента РФ от 24 декабря 2014 г. N 808). - [Электронный ресурс] - URL</w:t>
      </w:r>
      <w:proofErr w:type="gramStart"/>
      <w:r>
        <w:t>. :</w:t>
      </w:r>
      <w:proofErr w:type="gramEnd"/>
      <w:r>
        <w:t xml:space="preserve"> https://base.garant.ru/70828330. </w:t>
      </w:r>
    </w:p>
    <w:p w14:paraId="51F3DAA0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 xml:space="preserve">2. Паспорт национального проекта "Культура" / Утвержден президиумом Совета при Президенте Российской Федерации по стратегическому развитию и национальным проектам (протокол от 24 декабря 2018 г. № 16). </w:t>
      </w:r>
    </w:p>
    <w:p w14:paraId="13170871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 xml:space="preserve">3. </w:t>
      </w:r>
      <w:proofErr w:type="spellStart"/>
      <w:r>
        <w:t>Суминова</w:t>
      </w:r>
      <w:proofErr w:type="spellEnd"/>
      <w:r>
        <w:t xml:space="preserve">, Т. Н. Арт-менеджмент. Реализация государственной культурной политики в сфере культуры и искусства: Монография. </w:t>
      </w:r>
      <w:proofErr w:type="gramStart"/>
      <w:r>
        <w:t>Москва :</w:t>
      </w:r>
      <w:proofErr w:type="gramEnd"/>
      <w:r>
        <w:t xml:space="preserve"> Академический проект, 2017. 167 с. </w:t>
      </w:r>
    </w:p>
    <w:p w14:paraId="75AB8222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 xml:space="preserve">4. </w:t>
      </w:r>
      <w:proofErr w:type="spellStart"/>
      <w:r>
        <w:t>Суминова</w:t>
      </w:r>
      <w:proofErr w:type="spellEnd"/>
      <w:r>
        <w:t xml:space="preserve"> Т. Н. Арт-менеджмент: теория и практика: Учебник для студентов высших учебных заведений сферы культуры и искусства. – </w:t>
      </w:r>
      <w:proofErr w:type="gramStart"/>
      <w:r>
        <w:t>Москва :</w:t>
      </w:r>
      <w:proofErr w:type="gramEnd"/>
      <w:r>
        <w:t xml:space="preserve"> Академический проект, 2020. 655 с</w:t>
      </w:r>
    </w:p>
    <w:p w14:paraId="4FAC3D33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Тема 4. Нормативно-правовая база в сфере культуры</w:t>
      </w:r>
    </w:p>
    <w:p w14:paraId="1DB4A845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lastRenderedPageBreak/>
        <w:t>1.</w:t>
      </w:r>
      <w:r>
        <w:tab/>
        <w:t xml:space="preserve">Конституционные основы культурной политики РФ. Закон РФ о культуре: ключевые понятия. </w:t>
      </w:r>
    </w:p>
    <w:p w14:paraId="36A81145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2.</w:t>
      </w:r>
      <w:r>
        <w:tab/>
        <w:t>Стратегия развития государственной культурной политики. Модельный закон о социально-культурной деятельности.</w:t>
      </w:r>
    </w:p>
    <w:p w14:paraId="68AB525D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3.</w:t>
      </w:r>
      <w:r>
        <w:tab/>
        <w:t>Децентрализация государственного управления в России и специфика региональных и местных органов власти как самостоятельных субъектов культурной политики, их структура и функции. Роль общественных советов, фондов, политических партий, негосударственных организаций, их взаимодействие с органами государственной, региональной и местной власти.</w:t>
      </w:r>
    </w:p>
    <w:p w14:paraId="0F83B2DF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Литература</w:t>
      </w:r>
    </w:p>
    <w:p w14:paraId="4A71DCDE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1.</w:t>
      </w:r>
      <w:r>
        <w:tab/>
        <w:t xml:space="preserve">Основы государственной культурной политики Российской Федерации: учебное пособие для вузов / О.Г. Басалаева, Т.А. Волкова, Е.В. </w:t>
      </w:r>
      <w:proofErr w:type="gramStart"/>
      <w:r>
        <w:t>Паничкина.-</w:t>
      </w:r>
      <w:proofErr w:type="gramEnd"/>
      <w:r>
        <w:t xml:space="preserve"> 2-е изд. – Москва: Издательство «</w:t>
      </w:r>
      <w:proofErr w:type="spellStart"/>
      <w:r>
        <w:t>Юрайт</w:t>
      </w:r>
      <w:proofErr w:type="spellEnd"/>
      <w:r>
        <w:t xml:space="preserve">», 2021; Кемерово: </w:t>
      </w:r>
      <w:proofErr w:type="spellStart"/>
      <w:r>
        <w:t>КемГИК</w:t>
      </w:r>
      <w:proofErr w:type="spellEnd"/>
      <w:r>
        <w:t>. – 169 с.</w:t>
      </w:r>
    </w:p>
    <w:p w14:paraId="0D3311E9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Тема 7. Экономические основы государственной культурной политики</w:t>
      </w:r>
    </w:p>
    <w:p w14:paraId="7B42C247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1. Инфраструктура сферы культуры (ключевые направления деятельности)</w:t>
      </w:r>
    </w:p>
    <w:p w14:paraId="4B240532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2. Модели финансирования в сфере культуры.</w:t>
      </w:r>
    </w:p>
    <w:p w14:paraId="3FE81C1E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3. Особенности осуществления закупок в бюджетных учреждениях согласно 44-ФЗ (Федеральный закон от 05.04.2013 N 44-ФЗ (ред. от 31.07.2020) "О контрактной системе в сфере закупок товаров, работ, услуг для обеспечения государственных и муниципальных нужд" (с изм. и доп., вступ. в силу с 01.09.2020) Статья 15. Особенности закупок, осуществляемых бюджетным, автономным учреждениями, государственным, муниципальным унитарными предприятиями и иными юридическими лицами)</w:t>
      </w:r>
    </w:p>
    <w:p w14:paraId="468B7347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4. Специфика составления бюджета социально-культурного проекта (особенности бюджета некоммерческого проекта, какие статьи расходов и доходов включаются в бюджет, какие формы правового регулирования используются при подготовке и утверждении бюджета проекта).</w:t>
      </w:r>
    </w:p>
    <w:p w14:paraId="6ED25676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Литература</w:t>
      </w:r>
    </w:p>
    <w:p w14:paraId="164BEDBF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1.</w:t>
      </w:r>
      <w:r>
        <w:tab/>
        <w:t xml:space="preserve">Основы государственной культурной политики Российской Федерации: учебное пособие для вузов / О.Г. Басалаева, Т.А. Волкова, Е.В. </w:t>
      </w:r>
      <w:proofErr w:type="gramStart"/>
      <w:r>
        <w:t>Паничкина.-</w:t>
      </w:r>
      <w:proofErr w:type="gramEnd"/>
      <w:r>
        <w:t xml:space="preserve"> 2-е изд. – Москва: Издательство «</w:t>
      </w:r>
      <w:proofErr w:type="spellStart"/>
      <w:r>
        <w:t>Юрайт</w:t>
      </w:r>
      <w:proofErr w:type="spellEnd"/>
      <w:r>
        <w:t xml:space="preserve">», 2021; Кемерово: </w:t>
      </w:r>
      <w:proofErr w:type="spellStart"/>
      <w:r>
        <w:t>КемГИК</w:t>
      </w:r>
      <w:proofErr w:type="spellEnd"/>
      <w:r>
        <w:t>. – 169 с.</w:t>
      </w:r>
    </w:p>
    <w:p w14:paraId="79EC7C0B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2.</w:t>
      </w:r>
      <w:r>
        <w:tab/>
      </w:r>
      <w:proofErr w:type="spellStart"/>
      <w:r>
        <w:t>Суминова</w:t>
      </w:r>
      <w:proofErr w:type="spellEnd"/>
      <w:r>
        <w:t xml:space="preserve">, Т. Н. Арт-менеджмент. Реализация государственной культурной политики в сфере культуры и искусства: Монография. </w:t>
      </w:r>
      <w:proofErr w:type="gramStart"/>
      <w:r>
        <w:t>Москва :</w:t>
      </w:r>
      <w:proofErr w:type="gramEnd"/>
      <w:r>
        <w:t xml:space="preserve"> Академический проект, 2017. 167 с.</w:t>
      </w:r>
    </w:p>
    <w:p w14:paraId="005FB307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Тема 8. Креативные индустрии как актуальное направление в сфере государственной культурной политики</w:t>
      </w:r>
    </w:p>
    <w:p w14:paraId="7263BEEC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lastRenderedPageBreak/>
        <w:t>1. Экономика впечатлений - новый вектор развития предпринимательской творческой деятельности.</w:t>
      </w:r>
    </w:p>
    <w:p w14:paraId="77A06A74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 xml:space="preserve">2. Креативные индустрии (характеристика креативных </w:t>
      </w:r>
      <w:proofErr w:type="gramStart"/>
      <w:r>
        <w:t>индустрий,  направления</w:t>
      </w:r>
      <w:proofErr w:type="gramEnd"/>
      <w:r>
        <w:t xml:space="preserve"> креативных индустрий, креативные и культурные индустрии: синонимы?- сравнительный анализ).</w:t>
      </w:r>
    </w:p>
    <w:p w14:paraId="6020E2FE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 xml:space="preserve">3. Городское креативное </w:t>
      </w:r>
      <w:proofErr w:type="gramStart"/>
      <w:r>
        <w:t>пространство  как</w:t>
      </w:r>
      <w:proofErr w:type="gramEnd"/>
      <w:r>
        <w:t xml:space="preserve"> необходимая среда для реализации специалистов в сфере креативных индустрий.</w:t>
      </w:r>
    </w:p>
    <w:p w14:paraId="68B1180B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4. Городская креативность как необходимый ресурс его экономического развития.</w:t>
      </w:r>
    </w:p>
    <w:p w14:paraId="6CF43BCE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Литература:</w:t>
      </w:r>
    </w:p>
    <w:p w14:paraId="70A7378F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1.</w:t>
      </w:r>
      <w:r>
        <w:tab/>
      </w:r>
      <w:proofErr w:type="spellStart"/>
      <w:r>
        <w:t>Суминова</w:t>
      </w:r>
      <w:proofErr w:type="spellEnd"/>
      <w:r>
        <w:t xml:space="preserve"> Т.Н. Проектный менеджмент как технология реализации государственной политики в сфере культуры и искусства // Вестник Московского государственного университета культуры и искусств. 2019. № 3. С. 160–166. </w:t>
      </w:r>
    </w:p>
    <w:p w14:paraId="5A0B4E2D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2.</w:t>
      </w:r>
      <w:r>
        <w:tab/>
      </w:r>
      <w:proofErr w:type="spellStart"/>
      <w:r>
        <w:t>Суминова</w:t>
      </w:r>
      <w:proofErr w:type="spellEnd"/>
      <w:r>
        <w:t xml:space="preserve"> Т. Н. Творческие индустрии как механизм реализации современных арт-стратегий // Вестник академии русского балета имени А.Я. Вагановой. СПб., 2018. №3 (56) С. 144–145.</w:t>
      </w:r>
    </w:p>
    <w:p w14:paraId="7EC2FD78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3.</w:t>
      </w:r>
      <w:r>
        <w:tab/>
      </w:r>
      <w:proofErr w:type="spellStart"/>
      <w:r>
        <w:t>Хезмондалш</w:t>
      </w:r>
      <w:proofErr w:type="spellEnd"/>
      <w:r>
        <w:t xml:space="preserve">, Д. Культурные индустрии [Текст] / пер. с англ. И. Кушнаревой; под науч. ред. А. Михалевой; Нац. </w:t>
      </w:r>
      <w:proofErr w:type="spellStart"/>
      <w:r>
        <w:t>исслед</w:t>
      </w:r>
      <w:proofErr w:type="spellEnd"/>
      <w:r>
        <w:t xml:space="preserve">. ун-т «Высшая школа экономики». Москва: Изд. дом Высшей школы экономики, 2014. 456 с. </w:t>
      </w:r>
    </w:p>
    <w:p w14:paraId="1982DEBB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4.</w:t>
      </w:r>
      <w:r>
        <w:tab/>
        <w:t>Черников, И. А. Социальная значимость досуга постиндустриальной эпохи // Культура и образование: научно-информационный журнал вузов культуры и искусств. Москва, 2019. № 4 (35). С. 22–31. DOI: 10.24411/2310-1679-2019-10403 5. Черников, И. А. Экономика впечатлений в динамике современной культуры // Вестник Московского государственного университета культуры и искусств. Москва, 2020. № 4 (96). С. 59–68. DOI: 10.24411/1997–0803-2020-10406</w:t>
      </w:r>
    </w:p>
    <w:p w14:paraId="4CA76268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 xml:space="preserve">Тема 10. Проблема развития </w:t>
      </w:r>
      <w:proofErr w:type="spellStart"/>
      <w:r>
        <w:t>культуротворческого</w:t>
      </w:r>
      <w:proofErr w:type="spellEnd"/>
      <w:r>
        <w:t xml:space="preserve"> потенциала личности в контексте реализации культурной политики</w:t>
      </w:r>
    </w:p>
    <w:p w14:paraId="4C770BA5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1. Формирование личности в культуре (</w:t>
      </w:r>
      <w:proofErr w:type="spellStart"/>
      <w:r>
        <w:t>хоминизация</w:t>
      </w:r>
      <w:proofErr w:type="spellEnd"/>
      <w:r>
        <w:t xml:space="preserve">, социализация, </w:t>
      </w:r>
      <w:proofErr w:type="spellStart"/>
      <w:r>
        <w:t>инкультурация</w:t>
      </w:r>
      <w:proofErr w:type="spellEnd"/>
      <w:r>
        <w:t xml:space="preserve">, индивидуализация). Реализация </w:t>
      </w:r>
      <w:proofErr w:type="spellStart"/>
      <w:r>
        <w:t>культуротворческого</w:t>
      </w:r>
      <w:proofErr w:type="spellEnd"/>
      <w:r>
        <w:t xml:space="preserve"> потенциала как сущностная потребность человека.</w:t>
      </w:r>
    </w:p>
    <w:p w14:paraId="0E0686F2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 xml:space="preserve">2. Методики вовлечения различных групп населения в </w:t>
      </w:r>
      <w:proofErr w:type="spellStart"/>
      <w:r>
        <w:t>культуротворческую</w:t>
      </w:r>
      <w:proofErr w:type="spellEnd"/>
      <w:r>
        <w:t xml:space="preserve"> деятельность.</w:t>
      </w:r>
    </w:p>
    <w:p w14:paraId="2B73A8C3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 xml:space="preserve">3.  Культурно-просветительская деятельность </w:t>
      </w:r>
      <w:proofErr w:type="gramStart"/>
      <w:r>
        <w:t>сегодня( сущность</w:t>
      </w:r>
      <w:proofErr w:type="gramEnd"/>
      <w:r>
        <w:t xml:space="preserve"> и специфика, обзор социально-культурных проектов по данному направлению).</w:t>
      </w:r>
    </w:p>
    <w:p w14:paraId="0F1E192F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5. Музейная педагогика: плюсы и минусы.</w:t>
      </w:r>
    </w:p>
    <w:p w14:paraId="10B8D979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6. Модельная библиотеки (понятие, описание креативных практик).</w:t>
      </w:r>
    </w:p>
    <w:p w14:paraId="1E7BAFAE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lastRenderedPageBreak/>
        <w:t>7. Онлайн форматы организации креативных досуговых практик (определение, методика подготовки).</w:t>
      </w:r>
    </w:p>
    <w:p w14:paraId="0A0F6CF2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Литература:</w:t>
      </w:r>
    </w:p>
    <w:p w14:paraId="0CD34560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 xml:space="preserve">1. Актуальные проблемы современной культуры детства: </w:t>
      </w:r>
      <w:proofErr w:type="spellStart"/>
      <w:r>
        <w:t>cборник</w:t>
      </w:r>
      <w:proofErr w:type="spellEnd"/>
      <w:r>
        <w:t xml:space="preserve"> научных материалов / </w:t>
      </w:r>
      <w:proofErr w:type="spellStart"/>
      <w:r>
        <w:t>Федер</w:t>
      </w:r>
      <w:proofErr w:type="spellEnd"/>
      <w:r>
        <w:t xml:space="preserve">. гос. </w:t>
      </w:r>
      <w:proofErr w:type="spellStart"/>
      <w:r>
        <w:t>образоват</w:t>
      </w:r>
      <w:proofErr w:type="spellEnd"/>
      <w:r>
        <w:t xml:space="preserve">. учреждение </w:t>
      </w:r>
      <w:proofErr w:type="spellStart"/>
      <w:r>
        <w:t>высш</w:t>
      </w:r>
      <w:proofErr w:type="spellEnd"/>
      <w:r>
        <w:t>. проф. образования "</w:t>
      </w:r>
      <w:proofErr w:type="spellStart"/>
      <w:r>
        <w:t>Челяб</w:t>
      </w:r>
      <w:proofErr w:type="spellEnd"/>
      <w:r>
        <w:t xml:space="preserve">. гос. акад. культуры и искусств", </w:t>
      </w:r>
      <w:proofErr w:type="spellStart"/>
      <w:r>
        <w:t>Культурол</w:t>
      </w:r>
      <w:proofErr w:type="spellEnd"/>
      <w:r>
        <w:t xml:space="preserve">. фак., Каф. </w:t>
      </w:r>
      <w:proofErr w:type="spellStart"/>
      <w:r>
        <w:t>социал</w:t>
      </w:r>
      <w:proofErr w:type="spellEnd"/>
      <w:r>
        <w:t>.-культур. деятельности ; [</w:t>
      </w:r>
      <w:proofErr w:type="spellStart"/>
      <w:r>
        <w:t>редкол</w:t>
      </w:r>
      <w:proofErr w:type="spellEnd"/>
      <w:r>
        <w:t xml:space="preserve">.: Т. Ф. </w:t>
      </w:r>
      <w:proofErr w:type="spellStart"/>
      <w:r>
        <w:t>Берестова</w:t>
      </w:r>
      <w:proofErr w:type="spellEnd"/>
      <w:r>
        <w:t xml:space="preserve">, В. С. Русанова, Н. В. Погорелова ; ред.-сост. Т. П. </w:t>
      </w:r>
      <w:proofErr w:type="spellStart"/>
      <w:r>
        <w:t>Сте-панова</w:t>
      </w:r>
      <w:proofErr w:type="spellEnd"/>
      <w:r>
        <w:t xml:space="preserve">]. – </w:t>
      </w:r>
      <w:proofErr w:type="gramStart"/>
      <w:r>
        <w:t>Челябинск :</w:t>
      </w:r>
      <w:proofErr w:type="gramEnd"/>
      <w:r>
        <w:t xml:space="preserve"> Челябинская государственная академия культуры и искусств, 2008.</w:t>
      </w:r>
    </w:p>
    <w:p w14:paraId="201935F7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 xml:space="preserve">2. Музей и новые технологии / М-во культуры РФ, РАН. Рос. ин-т культурологии. – </w:t>
      </w:r>
      <w:proofErr w:type="gramStart"/>
      <w:r>
        <w:t>М. :</w:t>
      </w:r>
      <w:proofErr w:type="gramEnd"/>
      <w:r>
        <w:t xml:space="preserve"> Прогресс-традиция, 1999.</w:t>
      </w:r>
    </w:p>
    <w:p w14:paraId="02380027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3. Мурзина, И. Я. Прикладная культурология и педагоги-ка // Педагогическое образование в России. – 2010. – № 2. – С. 83-87.</w:t>
      </w:r>
    </w:p>
    <w:p w14:paraId="396A8D38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4. Теория культуры / под ред. С. Н. Иконниковой, В. П. Большакова. – СПб</w:t>
      </w:r>
      <w:proofErr w:type="gramStart"/>
      <w:r>
        <w:t>. :</w:t>
      </w:r>
      <w:proofErr w:type="gramEnd"/>
      <w:r>
        <w:t xml:space="preserve"> Питер, 2008</w:t>
      </w:r>
    </w:p>
    <w:p w14:paraId="47B867E6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 xml:space="preserve">5. </w:t>
      </w:r>
      <w:proofErr w:type="spellStart"/>
      <w:r>
        <w:t>Чумалова</w:t>
      </w:r>
      <w:proofErr w:type="spellEnd"/>
      <w:r>
        <w:t xml:space="preserve">, Т. В. Музейная педагогика как новая образовательная технология. Проблемы и пути из решения / Т. В. </w:t>
      </w:r>
      <w:proofErr w:type="spellStart"/>
      <w:r>
        <w:t>Чумалова</w:t>
      </w:r>
      <w:proofErr w:type="spellEnd"/>
      <w:r>
        <w:t xml:space="preserve"> // Музей и общество. Проблемы взаимодействия. – М., 2011.</w:t>
      </w:r>
    </w:p>
    <w:p w14:paraId="0876C923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 xml:space="preserve">6. </w:t>
      </w:r>
      <w:proofErr w:type="spellStart"/>
      <w:r>
        <w:t>Шевкунова</w:t>
      </w:r>
      <w:proofErr w:type="spellEnd"/>
      <w:r>
        <w:t>, Е. «Музей и дети</w:t>
      </w:r>
      <w:proofErr w:type="gramStart"/>
      <w:r>
        <w:t>» :</w:t>
      </w:r>
      <w:proofErr w:type="gramEnd"/>
      <w:r>
        <w:t xml:space="preserve"> педагогический аспект региональной программы / Е. </w:t>
      </w:r>
      <w:proofErr w:type="spellStart"/>
      <w:r>
        <w:t>Шевкунова</w:t>
      </w:r>
      <w:proofErr w:type="spellEnd"/>
      <w:r>
        <w:t>, Л. Власова, Е. Иванова // Дошкольное воспитание. – 2014. - № 4.</w:t>
      </w:r>
    </w:p>
    <w:p w14:paraId="500EEA61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 xml:space="preserve">7. 10 креативных практик в библиотеках </w:t>
      </w:r>
    </w:p>
    <w:p w14:paraId="67425A96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 xml:space="preserve">https://zen.yandex.ru/media/id/5d32b3bffe289100ae1235b5/10-kreativnyh-praktik-v-bibliotekah-5d32b4a0f0d4f400acf82561 </w:t>
      </w:r>
    </w:p>
    <w:p w14:paraId="779A140A" w14:textId="77777777" w:rsid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8. Модельная библиотека вдохновляет: восемь удачных идей</w:t>
      </w:r>
    </w:p>
    <w:p w14:paraId="2ADE6FE2" w14:textId="6CFFC4E2" w:rsidR="00473312" w:rsidRPr="00473312" w:rsidRDefault="00473312" w:rsidP="00473312">
      <w:pPr>
        <w:tabs>
          <w:tab w:val="left" w:pos="708"/>
        </w:tabs>
        <w:snapToGrid w:val="0"/>
        <w:spacing w:line="360" w:lineRule="auto"/>
        <w:ind w:firstLine="720"/>
        <w:jc w:val="both"/>
      </w:pPr>
      <w:r>
        <w:t>https://lala.lanbook.com/modelnaya-biblioteka-vdohnovlyaet-vosem-udachnyh-idej</w:t>
      </w:r>
    </w:p>
    <w:p w14:paraId="6AC63D46" w14:textId="77777777" w:rsidR="00C841A4" w:rsidRPr="00473312" w:rsidRDefault="00C841A4" w:rsidP="00C841A4">
      <w:pPr>
        <w:ind w:firstLine="709"/>
        <w:jc w:val="both"/>
        <w:rPr>
          <w:b/>
          <w:i/>
        </w:rPr>
      </w:pPr>
      <w:r w:rsidRPr="00473312">
        <w:rPr>
          <w:b/>
          <w:i/>
        </w:rPr>
        <w:t>8.2. Методические рекомендации к самостоятельной работе студентов</w:t>
      </w:r>
    </w:p>
    <w:p w14:paraId="522994F3" w14:textId="77777777" w:rsidR="00433991" w:rsidRPr="00473312" w:rsidRDefault="00433991" w:rsidP="00BC286A">
      <w:pPr>
        <w:ind w:firstLine="709"/>
        <w:jc w:val="both"/>
      </w:pPr>
      <w:r w:rsidRPr="00473312">
        <w:t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практическому занятию, подготовка к дискуссии, написание эссе.</w:t>
      </w:r>
    </w:p>
    <w:p w14:paraId="2044051F" w14:textId="77777777" w:rsidR="00433991" w:rsidRPr="00473312" w:rsidRDefault="00433991" w:rsidP="00BC286A">
      <w:pPr>
        <w:ind w:firstLine="709"/>
        <w:jc w:val="both"/>
      </w:pPr>
      <w:r w:rsidRPr="00473312">
        <w:t xml:space="preserve">В ходе лекционных занятий следует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</w:t>
      </w:r>
    </w:p>
    <w:p w14:paraId="6C853DBE" w14:textId="77777777" w:rsidR="00433991" w:rsidRPr="00473312" w:rsidRDefault="00433991" w:rsidP="00BC286A">
      <w:pPr>
        <w:ind w:firstLine="709"/>
        <w:jc w:val="both"/>
      </w:pPr>
      <w:r w:rsidRPr="00473312">
        <w:t xml:space="preserve">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Следует дорабатывать свой конспект лекции, делая в нем соответствующие записи из литературы, рекомендованной преподавателем и предусмотренной учебной программой.  В ходе подготовки к семинарам изучить основную литературу, ознакомиться с дополнительной литературой, новыми публикациями в периодических изданиях: журналах, газетах и т.д. </w:t>
      </w:r>
    </w:p>
    <w:p w14:paraId="4E9E86CD" w14:textId="77777777" w:rsidR="00433991" w:rsidRPr="00473312" w:rsidRDefault="00433991" w:rsidP="00BC286A">
      <w:pPr>
        <w:ind w:firstLine="709"/>
        <w:jc w:val="both"/>
      </w:pPr>
      <w:r w:rsidRPr="00473312">
        <w:lastRenderedPageBreak/>
        <w:t xml:space="preserve">Подготовить тезисы для выступлений по всем вопросам, выносимым на семинар. Готовясь к докладу или реферативному сообщению, обращаться за методической помощью к преподавателю. Составить план-конспект своего выступления. </w:t>
      </w:r>
    </w:p>
    <w:p w14:paraId="32A64C27" w14:textId="77777777" w:rsidR="00433991" w:rsidRPr="00473312" w:rsidRDefault="00433991" w:rsidP="00BC286A">
      <w:pPr>
        <w:ind w:firstLine="709"/>
        <w:jc w:val="both"/>
      </w:pPr>
      <w:r w:rsidRPr="00473312">
        <w:t xml:space="preserve">Практические занятия позволяют развивать у студентов творческое теоретическое мышление, умение самостоятельно изучать литературу, анализировать практику; учат четко формулировать мысль, вести дискуссию, то есть имеют исключительно важное значение в развитии самостоятельного мышления. </w:t>
      </w:r>
    </w:p>
    <w:p w14:paraId="30C43A4D" w14:textId="77777777" w:rsidR="00433991" w:rsidRPr="00473312" w:rsidRDefault="00433991" w:rsidP="00BC286A">
      <w:pPr>
        <w:ind w:firstLine="709"/>
        <w:jc w:val="both"/>
      </w:pPr>
      <w:r w:rsidRPr="00473312">
        <w:t xml:space="preserve">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работы. В связи с этим работа с рекомендованной литературой обязательна. </w:t>
      </w:r>
    </w:p>
    <w:p w14:paraId="72FD7669" w14:textId="77777777" w:rsidR="00433991" w:rsidRPr="00473312" w:rsidRDefault="00433991" w:rsidP="00BC286A">
      <w:pPr>
        <w:ind w:firstLine="709"/>
        <w:jc w:val="both"/>
      </w:pPr>
      <w:r w:rsidRPr="00473312">
        <w:t xml:space="preserve">Особое внимание при этом необходимо 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студент должен стремиться понять и запомнить основные положения рассматриваемого материала, примеры, поясняющие его, а также разобраться в иллюстративном материале. Заканчивать подготовку следует составлением плана (конспекта) по изучаемому материалу (вопросу). Это позволяет составить концентрированное, сжатое представление по изучаемым вопросам. В процессе подготовки к занятиям рекомендуется взаимное обсуждение материала, во время которого закрепляются знания, а также приобретается практика в изложении и разъяснении полученных знаний, развивается речь. </w:t>
      </w:r>
    </w:p>
    <w:p w14:paraId="00B47D34" w14:textId="77777777" w:rsidR="00433991" w:rsidRPr="00473312" w:rsidRDefault="00433991" w:rsidP="00BC286A">
      <w:pPr>
        <w:ind w:firstLine="709"/>
        <w:jc w:val="both"/>
      </w:pPr>
      <w:r w:rsidRPr="00473312">
        <w:t xml:space="preserve">При необходимости следует обращаться за консультацией к преподавателю. Идя на консультацию, необходимо хорошо продумать вопросы, которые требуют разъяснения. </w:t>
      </w:r>
    </w:p>
    <w:p w14:paraId="2733EC77" w14:textId="77777777" w:rsidR="00433991" w:rsidRPr="00473312" w:rsidRDefault="00433991" w:rsidP="00BC286A">
      <w:pPr>
        <w:ind w:firstLine="709"/>
        <w:jc w:val="both"/>
      </w:pPr>
      <w:r w:rsidRPr="00473312">
        <w:t xml:space="preserve">Записи имеют первостепенное значение для самостоятельной работы студентов. Они помогают понять построение изучаемого материала, выделить основные положения, проследить их логику и тем самым проникнуть в творческую лабораторию автора. Ведение записей способствует превращению чтения в активный процесс, мобилизует, наряду со зрительной, и моторную память. Следует помнить: у студента, систематически ведущего записи, создается свой индивидуальный фонд подсобных материалов для быстрого повторения прочитанного, для мобилизации накопленных знаний. </w:t>
      </w:r>
    </w:p>
    <w:p w14:paraId="0E034A08" w14:textId="77777777" w:rsidR="00433991" w:rsidRPr="00473312" w:rsidRDefault="00433991" w:rsidP="00BC286A">
      <w:pPr>
        <w:ind w:firstLine="709"/>
        <w:jc w:val="both"/>
      </w:pPr>
      <w:r w:rsidRPr="00473312">
        <w:t>Результаты конспектирования могут быть представлены в различных формах:</w:t>
      </w:r>
    </w:p>
    <w:p w14:paraId="2F3BC7BF" w14:textId="77777777" w:rsidR="00433991" w:rsidRPr="00473312" w:rsidRDefault="00433991" w:rsidP="00BC286A">
      <w:pPr>
        <w:ind w:firstLine="709"/>
        <w:jc w:val="both"/>
      </w:pPr>
      <w:r w:rsidRPr="00473312">
        <w:t>План – это схема прочитанного материала, краткий (или подробный) перечень вопросов, отражающих структуру и последовательность материала. Подробно составленный</w:t>
      </w:r>
      <w:r w:rsidR="006000A7" w:rsidRPr="00473312">
        <w:t xml:space="preserve"> план вполне заменяет конспект.</w:t>
      </w:r>
    </w:p>
    <w:p w14:paraId="5B2172CB" w14:textId="77777777" w:rsidR="00BB1382" w:rsidRPr="00473312" w:rsidRDefault="00BB1382" w:rsidP="00BB1382">
      <w:pPr>
        <w:ind w:firstLine="709"/>
        <w:jc w:val="both"/>
        <w:rPr>
          <w:i/>
        </w:rPr>
      </w:pPr>
      <w:r w:rsidRPr="00473312">
        <w:rPr>
          <w:i/>
        </w:rPr>
        <w:t>Требования к компьютерной презентации:</w:t>
      </w:r>
    </w:p>
    <w:p w14:paraId="2D3DC2C5" w14:textId="77777777" w:rsidR="00BB1382" w:rsidRPr="00473312" w:rsidRDefault="00BB1382" w:rsidP="00BB1382">
      <w:pPr>
        <w:ind w:firstLine="709"/>
        <w:jc w:val="both"/>
      </w:pPr>
      <w:r w:rsidRPr="00473312">
        <w:t>Компьютерная презентация – это электронный мультимедийный документ, который создают и используют для подачи информации широкой аудитории в наглядном и лаконичном виде.</w:t>
      </w:r>
    </w:p>
    <w:p w14:paraId="3565BE0F" w14:textId="77777777" w:rsidR="00366D73" w:rsidRPr="00473312" w:rsidRDefault="00366D73" w:rsidP="00366D73">
      <w:pPr>
        <w:ind w:firstLine="709"/>
        <w:jc w:val="both"/>
      </w:pPr>
      <w:r w:rsidRPr="00473312">
        <w:t xml:space="preserve">Презентация оформляется по определенной структуре: </w:t>
      </w:r>
    </w:p>
    <w:p w14:paraId="1B390BA9" w14:textId="77777777" w:rsidR="00366D73" w:rsidRPr="00473312" w:rsidRDefault="00366D73" w:rsidP="00366D73">
      <w:pPr>
        <w:ind w:firstLine="709"/>
        <w:jc w:val="both"/>
      </w:pPr>
      <w:r w:rsidRPr="00473312">
        <w:t>- титульный лист с входными данными;</w:t>
      </w:r>
    </w:p>
    <w:p w14:paraId="76810D6F" w14:textId="77777777" w:rsidR="00366D73" w:rsidRPr="00473312" w:rsidRDefault="00366D73" w:rsidP="00366D73">
      <w:pPr>
        <w:ind w:firstLine="709"/>
        <w:jc w:val="both"/>
      </w:pPr>
      <w:r w:rsidRPr="00473312">
        <w:t>- текст хорошо написан и сформированные идеи ясно изложены и структурированы в презентации;</w:t>
      </w:r>
    </w:p>
    <w:p w14:paraId="0B34154F" w14:textId="54A07EB5" w:rsidR="00366D73" w:rsidRPr="00473312" w:rsidRDefault="00366D73" w:rsidP="00366D73">
      <w:pPr>
        <w:ind w:firstLine="709"/>
        <w:jc w:val="both"/>
        <w:rPr>
          <w:b/>
          <w:sz w:val="40"/>
          <w:szCs w:val="40"/>
        </w:rPr>
      </w:pPr>
      <w:r w:rsidRPr="00473312">
        <w:t>- слайды представлены в логической последовательности;</w:t>
      </w:r>
      <w:r w:rsidR="0022197B" w:rsidRPr="00473312">
        <w:rPr>
          <w:b/>
          <w:sz w:val="40"/>
          <w:szCs w:val="40"/>
        </w:rPr>
        <w:t xml:space="preserve"> </w:t>
      </w:r>
    </w:p>
    <w:p w14:paraId="682234EA" w14:textId="237230CE" w:rsidR="00366D73" w:rsidRPr="00473312" w:rsidRDefault="00366D73" w:rsidP="00366D73">
      <w:pPr>
        <w:ind w:firstLine="709"/>
        <w:jc w:val="both"/>
      </w:pPr>
      <w:r w:rsidRPr="00473312">
        <w:t>- список источников информации.</w:t>
      </w:r>
    </w:p>
    <w:p w14:paraId="0354DE36" w14:textId="77777777" w:rsidR="00A87C22" w:rsidRPr="00473312" w:rsidRDefault="00A87C22" w:rsidP="00366D73">
      <w:pPr>
        <w:ind w:firstLine="709"/>
        <w:jc w:val="both"/>
        <w:rPr>
          <w:i/>
        </w:rPr>
      </w:pPr>
      <w:r w:rsidRPr="00473312">
        <w:rPr>
          <w:i/>
        </w:rPr>
        <w:t>Требования к конспекту:</w:t>
      </w:r>
    </w:p>
    <w:p w14:paraId="69DD71FD" w14:textId="77777777" w:rsidR="00A87C22" w:rsidRPr="00473312" w:rsidRDefault="00A87C22" w:rsidP="00A87C22">
      <w:pPr>
        <w:ind w:firstLine="709"/>
        <w:jc w:val="both"/>
      </w:pPr>
      <w:r w:rsidRPr="00473312">
        <w:t>Конспект– это систематическая, логически связная </w:t>
      </w:r>
      <w:hyperlink r:id="rId13" w:history="1">
        <w:r w:rsidRPr="00473312">
          <w:t>запись</w:t>
        </w:r>
      </w:hyperlink>
      <w:r w:rsidRPr="00473312">
        <w:t xml:space="preserve">, объединяющая план, выписки, тезисы или, по крайней мере, два из этих типов записи. Исходя из определения, выписки с отдельными пунктами плана, если в целом они не отражают логики произведения, если между отдельными частями записи нет смысловой связи, </w:t>
      </w:r>
      <w:proofErr w:type="gramStart"/>
      <w:r w:rsidRPr="00473312">
        <w:t>- это</w:t>
      </w:r>
      <w:proofErr w:type="gramEnd"/>
      <w:r w:rsidRPr="00473312">
        <w:t xml:space="preserve"> не конспект.</w:t>
      </w:r>
    </w:p>
    <w:p w14:paraId="6F6AF5D7" w14:textId="77777777" w:rsidR="00A87C22" w:rsidRPr="00473312" w:rsidRDefault="00A87C22" w:rsidP="00A87C22">
      <w:pPr>
        <w:ind w:firstLine="709"/>
        <w:jc w:val="both"/>
      </w:pPr>
      <w:r w:rsidRPr="00473312">
        <w:t xml:space="preserve">В отличие от тезисов и выписок, конспекты при обязательной краткости содержат не только основные положения и выводы, но и факты, и доказательства, и примеры, и иллюстрации. Поэтому то, что в начале кажется второстепенным, может со временем </w:t>
      </w:r>
      <w:r w:rsidRPr="00473312">
        <w:lastRenderedPageBreak/>
        <w:t>оказаться ценным и нужным. С другой стороны, утверждение, не подкрепленное фактом или примером, не будет убедительным и трудно запоминается.</w:t>
      </w:r>
    </w:p>
    <w:p w14:paraId="75661E68" w14:textId="77777777" w:rsidR="00A87C22" w:rsidRPr="00473312" w:rsidRDefault="00A87C22" w:rsidP="00A87C22">
      <w:pPr>
        <w:ind w:firstLine="709"/>
        <w:jc w:val="both"/>
        <w:rPr>
          <w:i/>
        </w:rPr>
      </w:pPr>
      <w:r w:rsidRPr="00473312">
        <w:rPr>
          <w:i/>
        </w:rPr>
        <w:t xml:space="preserve">Типы конспектов: </w:t>
      </w:r>
    </w:p>
    <w:p w14:paraId="69A96BCC" w14:textId="77777777" w:rsidR="00A87C22" w:rsidRPr="00473312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473312">
        <w:t>Плановый.</w:t>
      </w:r>
    </w:p>
    <w:p w14:paraId="2399603B" w14:textId="77777777" w:rsidR="00A87C22" w:rsidRPr="00473312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473312">
        <w:t>Текстуальный.</w:t>
      </w:r>
    </w:p>
    <w:p w14:paraId="4E0D7938" w14:textId="77777777" w:rsidR="00A87C22" w:rsidRPr="00473312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473312">
        <w:t>Свободный.</w:t>
      </w:r>
    </w:p>
    <w:p w14:paraId="75F0459D" w14:textId="77777777" w:rsidR="00A87C22" w:rsidRPr="00473312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473312">
        <w:t>Тематический.</w:t>
      </w:r>
    </w:p>
    <w:p w14:paraId="1DAB83EF" w14:textId="77777777" w:rsidR="00A87C22" w:rsidRPr="00473312" w:rsidRDefault="00A87C22" w:rsidP="00A87C22">
      <w:pPr>
        <w:ind w:firstLine="709"/>
        <w:jc w:val="both"/>
        <w:rPr>
          <w:i/>
        </w:rPr>
      </w:pPr>
      <w:r w:rsidRPr="00473312">
        <w:rPr>
          <w:i/>
        </w:rPr>
        <w:t>Краткая характеристика типов конспектов:</w:t>
      </w:r>
    </w:p>
    <w:p w14:paraId="57F130E1" w14:textId="77777777" w:rsidR="00A87C22" w:rsidRPr="00473312" w:rsidRDefault="00A87C22" w:rsidP="00A87C22">
      <w:pPr>
        <w:ind w:firstLine="709"/>
        <w:jc w:val="both"/>
      </w:pPr>
      <w:r w:rsidRPr="00473312">
        <w:t>1. Плановый конспект: являясь сжатым, в форме плана, пересказом прочитанного, этот конспект – один из наиболее ценных, помогает лучше усвоить материал еще в процессе его изучения. Он учит последовательно и четко излагать свои мысли, работать над книгой, обобщая содержание ее в формулировках плана. Такой конспект краток, прост и ясен по своей форме. Это делает его незаменимым пособием при быстрой подготовке доклада, выступления. Недостаток: по прошествии времени с момента написания трудно восстановить в памяти содержание источника.</w:t>
      </w:r>
    </w:p>
    <w:p w14:paraId="5AED0566" w14:textId="77777777" w:rsidR="00A87C22" w:rsidRPr="00473312" w:rsidRDefault="00A87C22" w:rsidP="00A87C22">
      <w:pPr>
        <w:ind w:firstLine="709"/>
        <w:jc w:val="both"/>
      </w:pPr>
      <w:r w:rsidRPr="00473312">
        <w:t>2. Текстуальный конспект – это конспект, созданный в основном из отрывков подлинника – цитат. Это прекрасный источник дословных высказываний автора и приводимых им фактов. Текстуальный конспект </w:t>
      </w:r>
      <w:hyperlink r:id="rId14" w:history="1">
        <w:r w:rsidRPr="00473312">
          <w:t>используется</w:t>
        </w:r>
      </w:hyperlink>
      <w:r w:rsidRPr="00473312">
        <w:t> длительное время. Недостаток: не активизирует резко внимание и память.</w:t>
      </w:r>
    </w:p>
    <w:p w14:paraId="51F4F5D7" w14:textId="77777777" w:rsidR="00A87C22" w:rsidRPr="00473312" w:rsidRDefault="00A87C22" w:rsidP="00A87C22">
      <w:pPr>
        <w:ind w:firstLine="709"/>
        <w:jc w:val="both"/>
      </w:pPr>
      <w:r w:rsidRPr="00473312">
        <w:t>3. Свободный конспект представляет собой сочетание выписок, цитат, иногда тезисов, часть его текста может быть снабжена планом. Это наиболее полноценный вид конспекта.</w:t>
      </w:r>
    </w:p>
    <w:p w14:paraId="3D882680" w14:textId="77777777" w:rsidR="00A87C22" w:rsidRPr="00473312" w:rsidRDefault="00A87C22" w:rsidP="00A87C22">
      <w:pPr>
        <w:ind w:firstLine="709"/>
        <w:jc w:val="both"/>
      </w:pPr>
      <w:r w:rsidRPr="00473312">
        <w:t>4. Тематический конспект дает более или менее исчерпывающий ответ на поставленный вопрос темы. Составление тематического конспекта учит работать над темой, всесторонне обдумывая ее, анализируя различные точки зрения на один и тот же вопрос. Таким образом, этот конспект облегчает работу над темой при условии использования нескольких источников.</w:t>
      </w:r>
    </w:p>
    <w:p w14:paraId="2B39DDD5" w14:textId="77777777" w:rsidR="00A87C22" w:rsidRPr="00473312" w:rsidRDefault="00A87C22" w:rsidP="00A87C22">
      <w:pPr>
        <w:ind w:firstLine="709"/>
        <w:jc w:val="both"/>
      </w:pPr>
      <w:r w:rsidRPr="00473312">
        <w:t>Как составить конспект:</w:t>
      </w:r>
    </w:p>
    <w:p w14:paraId="66000C58" w14:textId="77777777" w:rsidR="00A87C22" w:rsidRPr="00473312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473312">
        <w:t>прочитайте текст учебника;</w:t>
      </w:r>
    </w:p>
    <w:p w14:paraId="2AE66F40" w14:textId="77777777" w:rsidR="00A87C22" w:rsidRPr="00473312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473312">
        <w:t>определите в тексте главное содержание, основные идеи, понятия, закономерности, формулы и т.д.;</w:t>
      </w:r>
    </w:p>
    <w:p w14:paraId="6546B793" w14:textId="77777777" w:rsidR="00A87C22" w:rsidRPr="00473312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473312">
        <w:t>выделите взаимосвязи;</w:t>
      </w:r>
    </w:p>
    <w:p w14:paraId="64FD6D9F" w14:textId="77777777" w:rsidR="00A87C22" w:rsidRPr="00473312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473312">
        <w:t>основное содержание каждого смыслового компонента законспектируйте в виде кодированной информации после наименования темы в тетради;</w:t>
      </w:r>
    </w:p>
    <w:p w14:paraId="69636A31" w14:textId="77777777" w:rsidR="00A87C22" w:rsidRPr="00473312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473312">
        <w:t>прочтите еще раз текст и проверьте полноту выписанных идей;</w:t>
      </w:r>
    </w:p>
    <w:p w14:paraId="25EDB630" w14:textId="77777777" w:rsidR="00A87C22" w:rsidRPr="00473312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473312">
        <w:t>сформулируйте не менее трех вопросов разного уровня сложности, запишите вопросы в тетрадь;</w:t>
      </w:r>
    </w:p>
    <w:p w14:paraId="2B7327DB" w14:textId="77777777" w:rsidR="00A87C22" w:rsidRPr="00473312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473312">
        <w:t>каждому вопросу определите значок степени сложности и найдите возможный ответ;</w:t>
      </w:r>
    </w:p>
    <w:p w14:paraId="7BCCBCEB" w14:textId="77777777" w:rsidR="00A87C22" w:rsidRPr="00473312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473312">
        <w:t>внимательно прочитайте материал;</w:t>
      </w:r>
    </w:p>
    <w:p w14:paraId="787884B2" w14:textId="77777777" w:rsidR="00A87C22" w:rsidRPr="00473312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473312">
        <w:t>определите основные смысловые части учебной информации по плану общей схемы;</w:t>
      </w:r>
    </w:p>
    <w:p w14:paraId="42878E49" w14:textId="77777777" w:rsidR="00A87C22" w:rsidRPr="00473312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473312">
        <w:t>определите центральную часть О.К., т.е. его «ассоциативный узел» в виде систематического класса и его особенностей;</w:t>
      </w:r>
    </w:p>
    <w:p w14:paraId="656A5677" w14:textId="77777777" w:rsidR="00A87C22" w:rsidRPr="00473312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473312">
        <w:t>определите цель составления конспекта.</w:t>
      </w:r>
    </w:p>
    <w:p w14:paraId="3B840C2A" w14:textId="77777777" w:rsidR="00A87C22" w:rsidRPr="00473312" w:rsidRDefault="00A87C22" w:rsidP="00A87C22">
      <w:pPr>
        <w:ind w:firstLine="709"/>
        <w:jc w:val="both"/>
      </w:pPr>
      <w:r w:rsidRPr="00473312">
        <w:t>Читая изучаемый материал в первый раз, подразделяйте его на основные смысловые части, выделяйте главные мысли, выводы.</w:t>
      </w:r>
    </w:p>
    <w:p w14:paraId="53D3878A" w14:textId="77777777" w:rsidR="00A87C22" w:rsidRPr="00473312" w:rsidRDefault="00A87C22" w:rsidP="00A87C22">
      <w:pPr>
        <w:ind w:firstLine="709"/>
        <w:jc w:val="both"/>
      </w:pPr>
      <w:r w:rsidRPr="00473312">
        <w:t>Если составляется план-конспект, сформулируйте его пункты и определите, что именно следует включить в план-конспект для раскрытия каждого из них.</w:t>
      </w:r>
    </w:p>
    <w:p w14:paraId="7503A2A1" w14:textId="77777777" w:rsidR="00A87C22" w:rsidRPr="00473312" w:rsidRDefault="00A87C22" w:rsidP="00A87C22">
      <w:pPr>
        <w:ind w:firstLine="709"/>
        <w:jc w:val="both"/>
      </w:pPr>
      <w:r w:rsidRPr="00473312">
        <w:t>Наиболее существенные положения изучаемого материала (тезисы) последовательно и кратко излагайте своими словами или приводите в виде цитат.</w:t>
      </w:r>
    </w:p>
    <w:p w14:paraId="2782F11A" w14:textId="77777777" w:rsidR="00A87C22" w:rsidRPr="00473312" w:rsidRDefault="00A87C22" w:rsidP="00A87C22">
      <w:pPr>
        <w:ind w:firstLine="709"/>
        <w:jc w:val="both"/>
      </w:pPr>
      <w:r w:rsidRPr="00473312">
        <w:lastRenderedPageBreak/>
        <w:t>В конспект включаются не только основные положения, но и обосновывающие их выводы, конкретные факты и примеры (без подробного описания).</w:t>
      </w:r>
    </w:p>
    <w:p w14:paraId="65683A99" w14:textId="77777777" w:rsidR="00A87C22" w:rsidRPr="00473312" w:rsidRDefault="00A87C22" w:rsidP="00A87C22">
      <w:pPr>
        <w:ind w:firstLine="709"/>
        <w:jc w:val="both"/>
      </w:pPr>
      <w:r w:rsidRPr="00473312">
        <w:t>Составляя конспект, можно </w:t>
      </w:r>
      <w:hyperlink r:id="rId15" w:history="1">
        <w:r w:rsidRPr="00473312">
          <w:t>отдельные слова</w:t>
        </w:r>
      </w:hyperlink>
      <w:r w:rsidRPr="00473312">
        <w:t> и целые предложения писать сокращенно, выписывать только ключевые слова, вместо цитирования делать лишь ссылки на страницы конспектируемой работы, применять условные обозначения.</w:t>
      </w:r>
    </w:p>
    <w:p w14:paraId="6A9CFCB6" w14:textId="77777777" w:rsidR="00A87C22" w:rsidRPr="00473312" w:rsidRDefault="00A87C22" w:rsidP="00A87C22">
      <w:pPr>
        <w:ind w:firstLine="709"/>
        <w:jc w:val="both"/>
      </w:pPr>
      <w:r w:rsidRPr="00473312">
        <w:t>Чтобы форма конспекта как можно более наглядно отражала его содержание, располагайте абзацы "ступеньками" подобно пунктам и подпунктам плана, применяйте разнообразные способы подчеркивания, используйте карандаши и ручки разного цвета.</w:t>
      </w:r>
    </w:p>
    <w:p w14:paraId="2397B8FF" w14:textId="77777777" w:rsidR="00A87C22" w:rsidRPr="00473312" w:rsidRDefault="00A87C22" w:rsidP="00A87C22">
      <w:pPr>
        <w:ind w:firstLine="709"/>
        <w:jc w:val="both"/>
      </w:pPr>
      <w:r w:rsidRPr="00473312">
        <w:t>Используйте реферативный способ изложения (например: «Автор считает...», «раскрывает...»).</w:t>
      </w:r>
    </w:p>
    <w:p w14:paraId="0EA0D12D" w14:textId="77777777" w:rsidR="00A87C22" w:rsidRPr="00473312" w:rsidRDefault="00A87C22" w:rsidP="00A87C22">
      <w:pPr>
        <w:ind w:firstLine="709"/>
        <w:jc w:val="both"/>
      </w:pPr>
      <w:r w:rsidRPr="00473312">
        <w:t>Собственные комментарии, вопросы, раздумья располагайте на полях.</w:t>
      </w:r>
    </w:p>
    <w:p w14:paraId="4A856A36" w14:textId="77777777" w:rsidR="00433991" w:rsidRPr="00473312" w:rsidRDefault="00433991" w:rsidP="001123DB">
      <w:pPr>
        <w:pStyle w:val="af5"/>
        <w:ind w:left="0"/>
        <w:jc w:val="both"/>
        <w:rPr>
          <w:rFonts w:eastAsia="Arial Unicode MS"/>
        </w:rPr>
      </w:pPr>
    </w:p>
    <w:p w14:paraId="64832AF0" w14:textId="77777777" w:rsidR="005F5CE0" w:rsidRPr="006000A7" w:rsidRDefault="005F5CE0" w:rsidP="005F5CE0">
      <w:pPr>
        <w:ind w:firstLine="709"/>
        <w:jc w:val="both"/>
        <w:rPr>
          <w:b/>
        </w:rPr>
      </w:pPr>
      <w:r w:rsidRPr="006000A7">
        <w:rPr>
          <w:b/>
        </w:rPr>
        <w:t xml:space="preserve">9. ПЕРЕЧЕНЬ ИНФОРМАЦИОННЫХ ТЕХНОЛОГИЙ. </w:t>
      </w:r>
    </w:p>
    <w:p w14:paraId="17131846" w14:textId="77777777" w:rsidR="005F5CE0" w:rsidRDefault="005F5CE0" w:rsidP="005F5CE0">
      <w:pPr>
        <w:ind w:firstLine="709"/>
        <w:jc w:val="both"/>
        <w:rPr>
          <w:lang w:eastAsia="zh-CN"/>
        </w:rPr>
      </w:pPr>
      <w:r>
        <w:rPr>
          <w:lang w:eastAsia="zh-CN"/>
        </w:rPr>
        <w:t>При изучении дисциплины обучающимися используются следующие информационные технологии:</w:t>
      </w:r>
    </w:p>
    <w:p w14:paraId="5296FC29" w14:textId="77777777" w:rsidR="005F5CE0" w:rsidRDefault="005F5CE0" w:rsidP="005F5CE0">
      <w:pPr>
        <w:ind w:firstLine="709"/>
        <w:jc w:val="both"/>
        <w:rPr>
          <w:lang w:eastAsia="zh-CN"/>
        </w:rPr>
      </w:pPr>
      <w:r>
        <w:rPr>
          <w:lang w:eastAsia="zh-CN"/>
        </w:rPr>
        <w:t>- 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05549CB8" w14:textId="77777777" w:rsidR="005F5CE0" w:rsidRDefault="005F5CE0" w:rsidP="005F5CE0">
      <w:pPr>
        <w:ind w:firstLine="709"/>
        <w:jc w:val="both"/>
        <w:rPr>
          <w:lang w:eastAsia="zh-CN"/>
        </w:rPr>
      </w:pPr>
      <w:r>
        <w:rPr>
          <w:lang w:eastAsia="zh-CN"/>
        </w:rPr>
        <w:t>- 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1A0D00EF" w14:textId="77777777" w:rsidR="005F5CE0" w:rsidRDefault="005F5CE0" w:rsidP="005F5CE0">
      <w:pPr>
        <w:ind w:firstLine="709"/>
        <w:jc w:val="both"/>
        <w:rPr>
          <w:lang w:eastAsia="zh-CN"/>
        </w:rPr>
      </w:pPr>
      <w:r>
        <w:rPr>
          <w:lang w:eastAsia="zh-CN"/>
        </w:rPr>
        <w:t>- 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7FE98C3D" w14:textId="77777777" w:rsidR="005F5CE0" w:rsidRDefault="005F5CE0" w:rsidP="005F5CE0">
      <w:pPr>
        <w:ind w:firstLine="709"/>
        <w:jc w:val="both"/>
        <w:rPr>
          <w:lang w:eastAsia="zh-CN"/>
        </w:rPr>
      </w:pPr>
      <w:r>
        <w:rPr>
          <w:lang w:eastAsia="zh-CN"/>
        </w:rPr>
        <w:t>- 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3DB601F0" w14:textId="77777777" w:rsidR="005F5CE0" w:rsidRDefault="005F5CE0" w:rsidP="005F5CE0">
      <w:pPr>
        <w:ind w:firstLine="709"/>
        <w:jc w:val="both"/>
        <w:rPr>
          <w:lang w:eastAsia="zh-CN"/>
        </w:rPr>
      </w:pPr>
      <w:r>
        <w:rPr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0A751EBF" w14:textId="77777777" w:rsidR="005F5CE0" w:rsidRPr="006000A7" w:rsidRDefault="005F5CE0" w:rsidP="005F5CE0">
      <w:pPr>
        <w:ind w:firstLine="709"/>
        <w:jc w:val="both"/>
        <w:rPr>
          <w:lang w:val="en-US" w:eastAsia="zh-CN"/>
        </w:rPr>
      </w:pPr>
      <w:r w:rsidRPr="006000A7">
        <w:rPr>
          <w:lang w:val="en-US" w:eastAsia="zh-CN"/>
        </w:rPr>
        <w:t>W</w:t>
      </w:r>
      <w:proofErr w:type="spellStart"/>
      <w:r>
        <w:rPr>
          <w:lang w:eastAsia="zh-CN"/>
        </w:rPr>
        <w:t>ог</w:t>
      </w:r>
      <w:proofErr w:type="spellEnd"/>
      <w:r w:rsidRPr="006000A7">
        <w:rPr>
          <w:lang w:val="en-US" w:eastAsia="zh-CN"/>
        </w:rPr>
        <w:t xml:space="preserve">d, </w:t>
      </w:r>
      <w:proofErr w:type="spellStart"/>
      <w:r>
        <w:rPr>
          <w:lang w:eastAsia="zh-CN"/>
        </w:rPr>
        <w:t>Ехсе</w:t>
      </w:r>
      <w:proofErr w:type="spellEnd"/>
      <w:r w:rsidRPr="006000A7">
        <w:rPr>
          <w:lang w:val="en-US" w:eastAsia="zh-CN"/>
        </w:rPr>
        <w:t>l, Pow</w:t>
      </w:r>
      <w:proofErr w:type="spellStart"/>
      <w:r>
        <w:rPr>
          <w:lang w:eastAsia="zh-CN"/>
        </w:rPr>
        <w:t>ег</w:t>
      </w:r>
      <w:proofErr w:type="spellEnd"/>
      <w:r w:rsidRPr="006000A7">
        <w:rPr>
          <w:lang w:val="en-US" w:eastAsia="zh-CN"/>
        </w:rPr>
        <w:t xml:space="preserve"> </w:t>
      </w:r>
      <w:proofErr w:type="spellStart"/>
      <w:r>
        <w:rPr>
          <w:lang w:eastAsia="zh-CN"/>
        </w:rPr>
        <w:t>Ро</w:t>
      </w:r>
      <w:proofErr w:type="spellEnd"/>
      <w:r w:rsidRPr="006000A7">
        <w:rPr>
          <w:lang w:val="en-US" w:eastAsia="zh-CN"/>
        </w:rPr>
        <w:t>int;</w:t>
      </w:r>
    </w:p>
    <w:p w14:paraId="4A292E99" w14:textId="77777777" w:rsidR="005F5CE0" w:rsidRPr="006000A7" w:rsidRDefault="005F5CE0" w:rsidP="005F5CE0">
      <w:pPr>
        <w:ind w:firstLine="709"/>
        <w:jc w:val="both"/>
        <w:rPr>
          <w:lang w:val="en-US" w:eastAsia="zh-CN"/>
        </w:rPr>
      </w:pPr>
      <w:r w:rsidRPr="006000A7">
        <w:rPr>
          <w:lang w:val="en-US" w:eastAsia="zh-CN"/>
        </w:rPr>
        <w:t>Adobe Photoshop;</w:t>
      </w:r>
    </w:p>
    <w:p w14:paraId="28ED79AD" w14:textId="77777777" w:rsidR="005F5CE0" w:rsidRPr="006000A7" w:rsidRDefault="005F5CE0" w:rsidP="005F5CE0">
      <w:pPr>
        <w:ind w:firstLine="709"/>
        <w:jc w:val="both"/>
        <w:rPr>
          <w:lang w:val="en-US" w:eastAsia="zh-CN"/>
        </w:rPr>
      </w:pPr>
      <w:r w:rsidRPr="006000A7">
        <w:rPr>
          <w:lang w:val="en-US" w:eastAsia="zh-CN"/>
        </w:rPr>
        <w:t>Adobe Premiere;</w:t>
      </w:r>
    </w:p>
    <w:p w14:paraId="3961B060" w14:textId="77777777" w:rsidR="005F5CE0" w:rsidRPr="006000A7" w:rsidRDefault="005F5CE0" w:rsidP="005F5CE0">
      <w:pPr>
        <w:ind w:firstLine="709"/>
        <w:jc w:val="both"/>
        <w:rPr>
          <w:lang w:val="en-US" w:eastAsia="zh-CN"/>
        </w:rPr>
      </w:pPr>
      <w:r w:rsidRPr="006000A7">
        <w:rPr>
          <w:lang w:val="en-US" w:eastAsia="zh-CN"/>
        </w:rPr>
        <w:t>Power DVD;</w:t>
      </w:r>
    </w:p>
    <w:p w14:paraId="73B81422" w14:textId="77777777" w:rsidR="005F5CE0" w:rsidRPr="00750A2B" w:rsidRDefault="005F5CE0" w:rsidP="005F5CE0">
      <w:pPr>
        <w:ind w:firstLine="709"/>
        <w:rPr>
          <w:lang w:val="en-US"/>
        </w:rPr>
      </w:pPr>
      <w:r w:rsidRPr="006000A7">
        <w:rPr>
          <w:lang w:val="en-US" w:eastAsia="zh-CN"/>
        </w:rPr>
        <w:t>Media</w:t>
      </w:r>
      <w:r w:rsidRPr="00750A2B">
        <w:rPr>
          <w:lang w:val="en-US" w:eastAsia="zh-CN"/>
        </w:rPr>
        <w:t xml:space="preserve"> </w:t>
      </w:r>
      <w:r w:rsidRPr="006000A7">
        <w:rPr>
          <w:lang w:val="en-US" w:eastAsia="zh-CN"/>
        </w:rPr>
        <w:t>Player</w:t>
      </w:r>
      <w:r w:rsidRPr="00750A2B">
        <w:rPr>
          <w:lang w:val="en-US" w:eastAsia="zh-CN"/>
        </w:rPr>
        <w:t xml:space="preserve"> </w:t>
      </w:r>
      <w:r w:rsidRPr="006000A7">
        <w:rPr>
          <w:lang w:val="en-US" w:eastAsia="zh-CN"/>
        </w:rPr>
        <w:t>Classic</w:t>
      </w:r>
      <w:r w:rsidRPr="00750A2B">
        <w:rPr>
          <w:lang w:val="en-US" w:eastAsia="zh-CN"/>
        </w:rPr>
        <w:t>.</w:t>
      </w:r>
    </w:p>
    <w:p w14:paraId="77E96491" w14:textId="77777777" w:rsidR="005F5CE0" w:rsidRPr="00145DD5" w:rsidRDefault="005F5CE0" w:rsidP="005F5CE0">
      <w:pPr>
        <w:ind w:firstLine="709"/>
        <w:rPr>
          <w:lang w:val="en-US"/>
        </w:rPr>
      </w:pPr>
    </w:p>
    <w:p w14:paraId="4FC41792" w14:textId="77777777" w:rsidR="005F5CE0" w:rsidRPr="006000A7" w:rsidRDefault="005F5CE0" w:rsidP="005F5CE0">
      <w:pPr>
        <w:ind w:firstLine="709"/>
        <w:jc w:val="both"/>
        <w:rPr>
          <w:b/>
        </w:rPr>
      </w:pPr>
      <w:r w:rsidRPr="006000A7">
        <w:rPr>
          <w:b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30C9107C" w14:textId="77777777" w:rsidR="005F5CE0" w:rsidRPr="001123DB" w:rsidRDefault="005F5CE0" w:rsidP="005F5CE0">
      <w:pPr>
        <w:pStyle w:val="ac"/>
        <w:spacing w:line="240" w:lineRule="auto"/>
        <w:ind w:left="0" w:firstLine="709"/>
      </w:pPr>
      <w:r w:rsidRPr="001123DB">
        <w:rPr>
          <w:lang w:eastAsia="zh-CN"/>
        </w:rPr>
        <w:t xml:space="preserve">Учебные занятия по дисциплине </w:t>
      </w:r>
      <w:r w:rsidRPr="006000A7">
        <w:rPr>
          <w:lang w:eastAsia="zh-CN"/>
        </w:rPr>
        <w:t>«</w:t>
      </w:r>
      <w:r>
        <w:rPr>
          <w:lang w:eastAsia="zh-CN"/>
        </w:rPr>
        <w:t>Предпринимательская деятельность в сфере культуры</w:t>
      </w:r>
      <w:r w:rsidRPr="006000A7">
        <w:rPr>
          <w:lang w:eastAsia="zh-CN"/>
        </w:rPr>
        <w:t>»</w:t>
      </w:r>
      <w:r w:rsidRPr="006000A7">
        <w:rPr>
          <w:color w:val="FF0000"/>
          <w:lang w:eastAsia="zh-CN"/>
        </w:rPr>
        <w:t xml:space="preserve"> </w:t>
      </w:r>
      <w:r w:rsidRPr="001123DB">
        <w:rPr>
          <w:lang w:eastAsia="zh-CN"/>
        </w:rPr>
        <w:t xml:space="preserve">проводятся в </w:t>
      </w:r>
      <w:r w:rsidRPr="001123DB">
        <w:t>аудиториях, оснащенных видеопроекционным оборудованием для презентаций, средствами звуковоспроизведения и экраном (видеопроектор; ноутбук; экран).</w:t>
      </w:r>
    </w:p>
    <w:p w14:paraId="2C8A33B9" w14:textId="77777777" w:rsidR="005F5CE0" w:rsidRPr="001123DB" w:rsidRDefault="005F5CE0" w:rsidP="005F5CE0">
      <w:pPr>
        <w:pStyle w:val="ac"/>
        <w:spacing w:line="240" w:lineRule="auto"/>
        <w:ind w:left="0" w:firstLine="709"/>
      </w:pPr>
      <w:r w:rsidRPr="001123DB">
        <w:t>Аудитории для самостоятельной работы обучающихся оснащены компьютерной техникой с подключением к сети «Интернет» и обеспечением доступа в электронную информационно-образовательную среду МГИК.</w:t>
      </w:r>
    </w:p>
    <w:p w14:paraId="4CEF0F68" w14:textId="77777777" w:rsidR="005F5CE0" w:rsidRPr="006D1979" w:rsidRDefault="005F5CE0" w:rsidP="005F5CE0">
      <w:pPr>
        <w:ind w:firstLine="426"/>
        <w:jc w:val="both"/>
      </w:pPr>
      <w:r w:rsidRPr="006D1979">
        <w:t>Аудитория для самостоятельной работы – 302 (2 уч. корпус).</w:t>
      </w:r>
    </w:p>
    <w:p w14:paraId="0A2EE266" w14:textId="77777777" w:rsidR="005F5CE0" w:rsidRPr="006000A7" w:rsidRDefault="005F5CE0" w:rsidP="005F5CE0">
      <w:pPr>
        <w:ind w:firstLine="709"/>
        <w:jc w:val="both"/>
        <w:rPr>
          <w:b/>
        </w:rPr>
      </w:pPr>
      <w:r w:rsidRPr="006000A7">
        <w:rPr>
          <w:b/>
        </w:rPr>
        <w:t xml:space="preserve">11. </w:t>
      </w:r>
      <w:r>
        <w:rPr>
          <w:b/>
        </w:rPr>
        <w:t>ОБЕСПЕЧЕНИЕ ОБРАЗОВАТЕЛЬНОГО ПРОЦЕССА ДЛЯ ЛИЦ С ОГРАНИЧЕННЫМИ ВОЗМОЖНОСТЯМИ ЗДОРОВЬЯ И ИНВАЛИДОВ</w:t>
      </w:r>
    </w:p>
    <w:p w14:paraId="43B01FD2" w14:textId="77777777" w:rsidR="005F5CE0" w:rsidRPr="006000A7" w:rsidRDefault="005F5CE0" w:rsidP="005F5CE0">
      <w:pPr>
        <w:ind w:firstLine="709"/>
        <w:jc w:val="both"/>
        <w:rPr>
          <w:bCs/>
        </w:rPr>
      </w:pPr>
      <w:r w:rsidRPr="006000A7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56C1A10A" w14:textId="77777777" w:rsidR="005F5CE0" w:rsidRPr="006000A7" w:rsidRDefault="005F5CE0" w:rsidP="005F5CE0">
      <w:pPr>
        <w:numPr>
          <w:ilvl w:val="0"/>
          <w:numId w:val="9"/>
        </w:numPr>
        <w:spacing w:after="160" w:line="259" w:lineRule="auto"/>
        <w:ind w:left="0" w:firstLine="709"/>
        <w:contextualSpacing/>
        <w:jc w:val="both"/>
      </w:pPr>
      <w:r w:rsidRPr="006000A7">
        <w:t xml:space="preserve">для слепых и слабовидящих: </w:t>
      </w:r>
    </w:p>
    <w:p w14:paraId="5D4BF019" w14:textId="77777777" w:rsidR="005F5CE0" w:rsidRPr="006000A7" w:rsidRDefault="005F5CE0" w:rsidP="005F5CE0">
      <w:pPr>
        <w:ind w:firstLine="709"/>
        <w:contextualSpacing/>
        <w:jc w:val="both"/>
      </w:pPr>
      <w:r w:rsidRPr="006000A7">
        <w:lastRenderedPageBreak/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4546C566" w14:textId="77777777" w:rsidR="005F5CE0" w:rsidRPr="006000A7" w:rsidRDefault="005F5CE0" w:rsidP="005F5CE0">
      <w:pPr>
        <w:ind w:firstLine="709"/>
        <w:contextualSpacing/>
        <w:jc w:val="both"/>
      </w:pPr>
      <w:r w:rsidRPr="006000A7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470FBD7C" w14:textId="77777777" w:rsidR="005F5CE0" w:rsidRPr="006000A7" w:rsidRDefault="005F5CE0" w:rsidP="005F5CE0">
      <w:pPr>
        <w:ind w:firstLine="709"/>
        <w:contextualSpacing/>
        <w:jc w:val="both"/>
      </w:pPr>
      <w:r w:rsidRPr="006000A7">
        <w:t xml:space="preserve">- обеспечивается индивидуальное равномерное освещение не менее 300 люкс; </w:t>
      </w:r>
    </w:p>
    <w:p w14:paraId="41E5194F" w14:textId="77777777" w:rsidR="005F5CE0" w:rsidRPr="006000A7" w:rsidRDefault="005F5CE0" w:rsidP="005F5CE0">
      <w:pPr>
        <w:ind w:firstLine="709"/>
        <w:contextualSpacing/>
        <w:jc w:val="both"/>
      </w:pPr>
      <w:r w:rsidRPr="006000A7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0D08CEAF" w14:textId="77777777" w:rsidR="005F5CE0" w:rsidRPr="006000A7" w:rsidRDefault="005F5CE0" w:rsidP="005F5CE0">
      <w:pPr>
        <w:ind w:firstLine="709"/>
        <w:contextualSpacing/>
        <w:jc w:val="both"/>
      </w:pPr>
      <w:r w:rsidRPr="006000A7">
        <w:t xml:space="preserve">- письменные задания оформляются увеличенным шрифтом; </w:t>
      </w:r>
    </w:p>
    <w:p w14:paraId="25EDC107" w14:textId="77777777" w:rsidR="005F5CE0" w:rsidRPr="006000A7" w:rsidRDefault="005F5CE0" w:rsidP="005F5CE0">
      <w:pPr>
        <w:ind w:firstLine="709"/>
        <w:contextualSpacing/>
        <w:jc w:val="both"/>
      </w:pPr>
      <w:r w:rsidRPr="006000A7">
        <w:t>- зачёт провод</w:t>
      </w:r>
      <w:r>
        <w:t>и</w:t>
      </w:r>
      <w:r w:rsidRPr="006000A7">
        <w:t xml:space="preserve">тся в устной форме или выполняются </w:t>
      </w:r>
      <w:r>
        <w:t>тестовые задания.</w:t>
      </w:r>
    </w:p>
    <w:p w14:paraId="2D12FEE3" w14:textId="77777777" w:rsidR="005F5CE0" w:rsidRPr="006000A7" w:rsidRDefault="005F5CE0" w:rsidP="005F5CE0">
      <w:pPr>
        <w:numPr>
          <w:ilvl w:val="0"/>
          <w:numId w:val="9"/>
        </w:numPr>
        <w:spacing w:after="160" w:line="259" w:lineRule="auto"/>
        <w:ind w:left="0" w:firstLine="709"/>
        <w:contextualSpacing/>
        <w:jc w:val="both"/>
      </w:pPr>
      <w:r w:rsidRPr="006000A7">
        <w:t xml:space="preserve">для глухих и слабослышащих: </w:t>
      </w:r>
    </w:p>
    <w:p w14:paraId="4CC92008" w14:textId="77777777" w:rsidR="005F5CE0" w:rsidRPr="006000A7" w:rsidRDefault="005F5CE0" w:rsidP="005F5CE0">
      <w:pPr>
        <w:ind w:firstLine="709"/>
        <w:contextualSpacing/>
        <w:jc w:val="both"/>
      </w:pPr>
      <w:r w:rsidRPr="006000A7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5ADEBD61" w14:textId="77777777" w:rsidR="005F5CE0" w:rsidRPr="006000A7" w:rsidRDefault="005F5CE0" w:rsidP="005F5CE0">
      <w:pPr>
        <w:ind w:firstLine="709"/>
        <w:contextualSpacing/>
        <w:jc w:val="both"/>
      </w:pPr>
      <w:r w:rsidRPr="006000A7">
        <w:t>- письменные задания выполняются на компьютере в письменной форме;</w:t>
      </w:r>
    </w:p>
    <w:p w14:paraId="2E14105A" w14:textId="77777777" w:rsidR="005F5CE0" w:rsidRPr="006000A7" w:rsidRDefault="005F5CE0" w:rsidP="005F5CE0">
      <w:pPr>
        <w:ind w:firstLine="709"/>
        <w:contextualSpacing/>
        <w:jc w:val="both"/>
      </w:pPr>
      <w:r w:rsidRPr="006000A7">
        <w:t xml:space="preserve">- </w:t>
      </w:r>
      <w:r>
        <w:t>зачёт проводи</w:t>
      </w:r>
      <w:r w:rsidRPr="006000A7">
        <w:t xml:space="preserve">тся в письменной форме на компьютере; возможно проведение в форме тестирования. </w:t>
      </w:r>
    </w:p>
    <w:p w14:paraId="52C40591" w14:textId="77777777" w:rsidR="005F5CE0" w:rsidRPr="006000A7" w:rsidRDefault="005F5CE0" w:rsidP="005F5CE0">
      <w:pPr>
        <w:numPr>
          <w:ilvl w:val="0"/>
          <w:numId w:val="9"/>
        </w:numPr>
        <w:spacing w:after="160" w:line="259" w:lineRule="auto"/>
        <w:ind w:left="0" w:firstLine="709"/>
        <w:contextualSpacing/>
        <w:jc w:val="both"/>
      </w:pPr>
      <w:r w:rsidRPr="006000A7">
        <w:t>для лиц с нарушениями опорно-двигательного аппарата:</w:t>
      </w:r>
    </w:p>
    <w:p w14:paraId="45166058" w14:textId="77777777" w:rsidR="005F5CE0" w:rsidRPr="006000A7" w:rsidRDefault="005F5CE0" w:rsidP="005F5CE0">
      <w:pPr>
        <w:ind w:firstLine="709"/>
        <w:contextualSpacing/>
        <w:jc w:val="both"/>
      </w:pPr>
      <w:r w:rsidRPr="006000A7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067AF38D" w14:textId="77777777" w:rsidR="005F5CE0" w:rsidRPr="006000A7" w:rsidRDefault="005F5CE0" w:rsidP="005F5CE0">
      <w:pPr>
        <w:ind w:firstLine="709"/>
        <w:contextualSpacing/>
        <w:jc w:val="both"/>
      </w:pPr>
      <w:r w:rsidRPr="006000A7">
        <w:t xml:space="preserve">- письменные задания выполняются на компьютере со специализированным программным обеспечением; </w:t>
      </w:r>
    </w:p>
    <w:p w14:paraId="35DE2B0F" w14:textId="77777777" w:rsidR="005F5CE0" w:rsidRPr="006000A7" w:rsidRDefault="005F5CE0" w:rsidP="005F5CE0">
      <w:pPr>
        <w:ind w:firstLine="709"/>
        <w:contextualSpacing/>
        <w:jc w:val="both"/>
      </w:pPr>
      <w:r w:rsidRPr="006000A7">
        <w:t xml:space="preserve">- </w:t>
      </w:r>
      <w:r>
        <w:t>зачёт проводи</w:t>
      </w:r>
      <w:r w:rsidRPr="006000A7">
        <w:t xml:space="preserve">тся в устной форме или выполняются в письменной форме на компьютере. </w:t>
      </w:r>
    </w:p>
    <w:p w14:paraId="2726B930" w14:textId="77777777" w:rsidR="005F5CE0" w:rsidRPr="006000A7" w:rsidRDefault="005F5CE0" w:rsidP="005F5CE0">
      <w:pPr>
        <w:widowControl w:val="0"/>
        <w:ind w:firstLine="709"/>
        <w:contextualSpacing/>
        <w:jc w:val="both"/>
      </w:pPr>
      <w:bookmarkStart w:id="4" w:name="_Hlk494373629"/>
      <w:r w:rsidRPr="006000A7">
        <w:t xml:space="preserve">При необходимости предусматривается увеличение времени для подготовки ответа. </w:t>
      </w:r>
    </w:p>
    <w:p w14:paraId="139B3F01" w14:textId="77777777" w:rsidR="005F5CE0" w:rsidRPr="006000A7" w:rsidRDefault="005F5CE0" w:rsidP="005F5CE0">
      <w:pPr>
        <w:widowControl w:val="0"/>
        <w:ind w:firstLine="709"/>
        <w:contextualSpacing/>
        <w:jc w:val="both"/>
      </w:pPr>
      <w:r w:rsidRPr="006000A7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4"/>
    </w:p>
    <w:p w14:paraId="45CCD7AA" w14:textId="77777777" w:rsidR="005F5CE0" w:rsidRPr="006000A7" w:rsidRDefault="005F5CE0" w:rsidP="005F5CE0">
      <w:pPr>
        <w:widowControl w:val="0"/>
        <w:ind w:firstLine="709"/>
        <w:contextualSpacing/>
        <w:jc w:val="both"/>
      </w:pPr>
      <w:bookmarkStart w:id="5" w:name="_Hlk494293534"/>
      <w:r w:rsidRPr="006000A7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5E7A677A" w14:textId="77777777" w:rsidR="005F5CE0" w:rsidRPr="006000A7" w:rsidRDefault="005F5CE0" w:rsidP="005F5CE0">
      <w:pPr>
        <w:widowControl w:val="0"/>
        <w:ind w:firstLine="709"/>
        <w:contextualSpacing/>
        <w:jc w:val="both"/>
      </w:pPr>
      <w:bookmarkStart w:id="6" w:name="_Hlk494293741"/>
      <w:bookmarkEnd w:id="5"/>
      <w:r w:rsidRPr="006000A7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6000A7">
        <w:rPr>
          <w:b/>
          <w:bCs/>
        </w:rPr>
        <w:t> </w:t>
      </w:r>
      <w:bookmarkEnd w:id="6"/>
    </w:p>
    <w:p w14:paraId="18E0A18B" w14:textId="77777777" w:rsidR="005F5CE0" w:rsidRPr="006000A7" w:rsidRDefault="005F5CE0" w:rsidP="005F5CE0">
      <w:pPr>
        <w:ind w:firstLine="709"/>
        <w:contextualSpacing/>
        <w:jc w:val="both"/>
      </w:pPr>
      <w:r w:rsidRPr="006000A7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7CA20C63" w14:textId="77777777" w:rsidR="005F5CE0" w:rsidRPr="006000A7" w:rsidRDefault="005F5CE0" w:rsidP="005F5CE0">
      <w:pPr>
        <w:numPr>
          <w:ilvl w:val="0"/>
          <w:numId w:val="10"/>
        </w:numPr>
        <w:spacing w:after="160" w:line="259" w:lineRule="auto"/>
        <w:ind w:left="0" w:firstLine="709"/>
        <w:contextualSpacing/>
        <w:jc w:val="both"/>
      </w:pPr>
      <w:r w:rsidRPr="006000A7">
        <w:t>для слепых и слабовидящих:</w:t>
      </w:r>
    </w:p>
    <w:p w14:paraId="6FC22953" w14:textId="77777777" w:rsidR="005F5CE0" w:rsidRPr="006000A7" w:rsidRDefault="005F5CE0" w:rsidP="005F5CE0">
      <w:pPr>
        <w:ind w:firstLine="709"/>
        <w:contextualSpacing/>
        <w:jc w:val="both"/>
      </w:pPr>
      <w:r w:rsidRPr="006000A7">
        <w:t>- в печатной форме увеличенным шрифтом;</w:t>
      </w:r>
    </w:p>
    <w:p w14:paraId="06B83CA2" w14:textId="77777777" w:rsidR="005F5CE0" w:rsidRPr="006000A7" w:rsidRDefault="005F5CE0" w:rsidP="005F5CE0">
      <w:pPr>
        <w:ind w:firstLine="709"/>
        <w:contextualSpacing/>
        <w:jc w:val="both"/>
      </w:pPr>
      <w:r w:rsidRPr="006000A7">
        <w:t>- в форме электронного документа;</w:t>
      </w:r>
    </w:p>
    <w:p w14:paraId="64FAC07B" w14:textId="77777777" w:rsidR="005F5CE0" w:rsidRPr="006000A7" w:rsidRDefault="005F5CE0" w:rsidP="005F5CE0">
      <w:pPr>
        <w:ind w:firstLine="709"/>
        <w:contextualSpacing/>
        <w:jc w:val="both"/>
      </w:pPr>
      <w:r w:rsidRPr="006000A7">
        <w:t>- в форме аудиофайла.</w:t>
      </w:r>
    </w:p>
    <w:p w14:paraId="02B72047" w14:textId="77777777" w:rsidR="005F5CE0" w:rsidRPr="006000A7" w:rsidRDefault="005F5CE0" w:rsidP="005F5CE0">
      <w:pPr>
        <w:numPr>
          <w:ilvl w:val="0"/>
          <w:numId w:val="10"/>
        </w:numPr>
        <w:spacing w:after="160" w:line="259" w:lineRule="auto"/>
        <w:ind w:left="0" w:firstLine="709"/>
        <w:contextualSpacing/>
        <w:jc w:val="both"/>
      </w:pPr>
      <w:r w:rsidRPr="006000A7">
        <w:t>для глухих и слабослышащих:</w:t>
      </w:r>
    </w:p>
    <w:p w14:paraId="465E055B" w14:textId="77777777" w:rsidR="005F5CE0" w:rsidRPr="006000A7" w:rsidRDefault="005F5CE0" w:rsidP="005F5CE0">
      <w:pPr>
        <w:ind w:firstLine="709"/>
        <w:contextualSpacing/>
        <w:jc w:val="both"/>
      </w:pPr>
      <w:r w:rsidRPr="006000A7">
        <w:t>- в печатной форме;</w:t>
      </w:r>
    </w:p>
    <w:p w14:paraId="20004B6E" w14:textId="77777777" w:rsidR="005F5CE0" w:rsidRPr="006000A7" w:rsidRDefault="005F5CE0" w:rsidP="005F5CE0">
      <w:pPr>
        <w:ind w:firstLine="709"/>
        <w:contextualSpacing/>
        <w:jc w:val="both"/>
      </w:pPr>
      <w:r w:rsidRPr="006000A7">
        <w:t>- в форме электронного документа.</w:t>
      </w:r>
    </w:p>
    <w:p w14:paraId="465A7D7F" w14:textId="77777777" w:rsidR="005F5CE0" w:rsidRPr="006000A7" w:rsidRDefault="005F5CE0" w:rsidP="005F5CE0">
      <w:pPr>
        <w:numPr>
          <w:ilvl w:val="0"/>
          <w:numId w:val="10"/>
        </w:numPr>
        <w:spacing w:after="160" w:line="259" w:lineRule="auto"/>
        <w:ind w:left="0" w:firstLine="709"/>
        <w:contextualSpacing/>
        <w:jc w:val="both"/>
      </w:pPr>
      <w:r w:rsidRPr="006000A7">
        <w:t>для обучающихся с нарушениями опорно-двигательного аппарата:</w:t>
      </w:r>
    </w:p>
    <w:p w14:paraId="188D565E" w14:textId="77777777" w:rsidR="005F5CE0" w:rsidRPr="006000A7" w:rsidRDefault="005F5CE0" w:rsidP="005F5CE0">
      <w:pPr>
        <w:ind w:firstLine="709"/>
        <w:contextualSpacing/>
        <w:jc w:val="both"/>
      </w:pPr>
      <w:r w:rsidRPr="006000A7">
        <w:t>- в печатной форме;</w:t>
      </w:r>
    </w:p>
    <w:p w14:paraId="013716D7" w14:textId="77777777" w:rsidR="005F5CE0" w:rsidRPr="006000A7" w:rsidRDefault="005F5CE0" w:rsidP="005F5CE0">
      <w:pPr>
        <w:ind w:firstLine="709"/>
        <w:contextualSpacing/>
        <w:jc w:val="both"/>
      </w:pPr>
      <w:r w:rsidRPr="006000A7">
        <w:t>- в форме электронного документа;</w:t>
      </w:r>
    </w:p>
    <w:p w14:paraId="3973DC8B" w14:textId="77777777" w:rsidR="005F5CE0" w:rsidRPr="006000A7" w:rsidRDefault="005F5CE0" w:rsidP="005F5CE0">
      <w:pPr>
        <w:ind w:firstLine="709"/>
        <w:contextualSpacing/>
        <w:jc w:val="both"/>
      </w:pPr>
      <w:r w:rsidRPr="006000A7">
        <w:t>- в форме аудиофайла.</w:t>
      </w:r>
    </w:p>
    <w:p w14:paraId="2CE0A14E" w14:textId="77777777" w:rsidR="005F5CE0" w:rsidRPr="006000A7" w:rsidRDefault="005F5CE0" w:rsidP="005F5CE0">
      <w:pPr>
        <w:tabs>
          <w:tab w:val="left" w:pos="0"/>
        </w:tabs>
        <w:ind w:firstLine="709"/>
        <w:contextualSpacing/>
        <w:jc w:val="both"/>
        <w:rPr>
          <w:rFonts w:eastAsia="Calibri"/>
        </w:rPr>
      </w:pPr>
      <w:bookmarkStart w:id="7" w:name="_Hlk494364376"/>
      <w:r w:rsidRPr="006000A7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4099065A" w14:textId="77777777" w:rsidR="005F5CE0" w:rsidRPr="006000A7" w:rsidRDefault="005F5CE0" w:rsidP="005F5CE0">
      <w:pPr>
        <w:numPr>
          <w:ilvl w:val="0"/>
          <w:numId w:val="10"/>
        </w:numPr>
        <w:tabs>
          <w:tab w:val="num" w:pos="0"/>
        </w:tabs>
        <w:spacing w:after="160" w:line="259" w:lineRule="auto"/>
        <w:ind w:left="0" w:firstLine="709"/>
        <w:contextualSpacing/>
        <w:jc w:val="both"/>
      </w:pPr>
      <w:r w:rsidRPr="006000A7">
        <w:t>для слепых и слабовидящих:</w:t>
      </w:r>
    </w:p>
    <w:p w14:paraId="49957C71" w14:textId="77777777" w:rsidR="005F5CE0" w:rsidRPr="006000A7" w:rsidRDefault="005F5CE0" w:rsidP="005F5CE0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eastAsia="Calibri"/>
        </w:rPr>
      </w:pPr>
      <w:r w:rsidRPr="006000A7">
        <w:t>- устройством для сканирования и чтения с камерой SARA CE;</w:t>
      </w:r>
    </w:p>
    <w:p w14:paraId="06D3DB6A" w14:textId="77777777" w:rsidR="005F5CE0" w:rsidRPr="006000A7" w:rsidRDefault="005F5CE0" w:rsidP="005F5CE0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6000A7">
        <w:t xml:space="preserve">- дисплеем Брайля </w:t>
      </w:r>
      <w:r w:rsidRPr="006000A7">
        <w:rPr>
          <w:shd w:val="clear" w:color="auto" w:fill="FFFFFF"/>
        </w:rPr>
        <w:t xml:space="preserve">PAC </w:t>
      </w:r>
      <w:proofErr w:type="spellStart"/>
      <w:r w:rsidRPr="006000A7">
        <w:rPr>
          <w:shd w:val="clear" w:color="auto" w:fill="FFFFFF"/>
        </w:rPr>
        <w:t>Mate</w:t>
      </w:r>
      <w:proofErr w:type="spellEnd"/>
      <w:r w:rsidRPr="006000A7">
        <w:rPr>
          <w:shd w:val="clear" w:color="auto" w:fill="FFFFFF"/>
        </w:rPr>
        <w:t xml:space="preserve"> 20;</w:t>
      </w:r>
    </w:p>
    <w:p w14:paraId="08951541" w14:textId="77777777" w:rsidR="005F5CE0" w:rsidRPr="006000A7" w:rsidRDefault="005F5CE0" w:rsidP="005F5CE0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shd w:val="clear" w:color="auto" w:fill="FFFFFF"/>
        </w:rPr>
      </w:pPr>
      <w:r w:rsidRPr="006000A7">
        <w:rPr>
          <w:shd w:val="clear" w:color="auto" w:fill="FFFFFF"/>
        </w:rPr>
        <w:lastRenderedPageBreak/>
        <w:t xml:space="preserve">- принтером Брайля </w:t>
      </w:r>
      <w:proofErr w:type="spellStart"/>
      <w:r w:rsidRPr="006000A7">
        <w:rPr>
          <w:shd w:val="clear" w:color="auto" w:fill="FFFFFF"/>
        </w:rPr>
        <w:t>EmBraille</w:t>
      </w:r>
      <w:proofErr w:type="spellEnd"/>
      <w:r w:rsidRPr="006000A7">
        <w:rPr>
          <w:shd w:val="clear" w:color="auto" w:fill="FFFFFF"/>
        </w:rPr>
        <w:t xml:space="preserve"> </w:t>
      </w:r>
      <w:proofErr w:type="spellStart"/>
      <w:r w:rsidRPr="006000A7">
        <w:rPr>
          <w:shd w:val="clear" w:color="auto" w:fill="FFFFFF"/>
        </w:rPr>
        <w:t>ViewPlus</w:t>
      </w:r>
      <w:proofErr w:type="spellEnd"/>
      <w:r w:rsidRPr="006000A7">
        <w:rPr>
          <w:shd w:val="clear" w:color="auto" w:fill="FFFFFF"/>
        </w:rPr>
        <w:t>;</w:t>
      </w:r>
    </w:p>
    <w:p w14:paraId="5A5D0460" w14:textId="77777777" w:rsidR="005F5CE0" w:rsidRPr="006000A7" w:rsidRDefault="005F5CE0" w:rsidP="005F5CE0">
      <w:pPr>
        <w:numPr>
          <w:ilvl w:val="0"/>
          <w:numId w:val="10"/>
        </w:numPr>
        <w:tabs>
          <w:tab w:val="num" w:pos="0"/>
        </w:tabs>
        <w:spacing w:after="160" w:line="259" w:lineRule="auto"/>
        <w:ind w:left="0" w:firstLine="709"/>
        <w:contextualSpacing/>
        <w:jc w:val="both"/>
      </w:pPr>
      <w:r w:rsidRPr="006000A7">
        <w:t>для глухих и слабослышащих:</w:t>
      </w:r>
    </w:p>
    <w:p w14:paraId="3D7DC5B2" w14:textId="77777777" w:rsidR="005F5CE0" w:rsidRPr="006000A7" w:rsidRDefault="005F5CE0" w:rsidP="005F5CE0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eastAsia="Calibri"/>
          <w:shd w:val="clear" w:color="auto" w:fill="FFFFFF"/>
        </w:rPr>
      </w:pPr>
      <w:r w:rsidRPr="006000A7">
        <w:rPr>
          <w:shd w:val="clear" w:color="auto" w:fill="FFFFFF"/>
        </w:rPr>
        <w:t xml:space="preserve">- автоматизированным рабочим местом для людей с нарушением слуха и слабослышащих; </w:t>
      </w:r>
    </w:p>
    <w:p w14:paraId="1D1609F2" w14:textId="77777777" w:rsidR="005F5CE0" w:rsidRPr="006000A7" w:rsidRDefault="005F5CE0" w:rsidP="005F5CE0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6000A7">
        <w:t>- акустический усилитель и колонки;</w:t>
      </w:r>
    </w:p>
    <w:p w14:paraId="718838F1" w14:textId="77777777" w:rsidR="005F5CE0" w:rsidRPr="006000A7" w:rsidRDefault="005F5CE0" w:rsidP="005F5CE0">
      <w:pPr>
        <w:numPr>
          <w:ilvl w:val="0"/>
          <w:numId w:val="10"/>
        </w:numPr>
        <w:tabs>
          <w:tab w:val="num" w:pos="0"/>
        </w:tabs>
        <w:spacing w:after="160" w:line="259" w:lineRule="auto"/>
        <w:ind w:left="0" w:firstLine="709"/>
        <w:contextualSpacing/>
        <w:jc w:val="both"/>
      </w:pPr>
      <w:r w:rsidRPr="006000A7">
        <w:t>для обучающихся с нарушениями опорно-двигательного аппарата:</w:t>
      </w:r>
    </w:p>
    <w:p w14:paraId="11FD5FF4" w14:textId="77777777" w:rsidR="005F5CE0" w:rsidRPr="006000A7" w:rsidRDefault="005F5CE0" w:rsidP="005F5CE0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eastAsia="Calibri"/>
        </w:rPr>
      </w:pPr>
      <w:r w:rsidRPr="006000A7">
        <w:t>- передвижными, регулируемыми эргономическими партами СИ-1;</w:t>
      </w:r>
    </w:p>
    <w:p w14:paraId="4056C46B" w14:textId="77777777" w:rsidR="005F5CE0" w:rsidRPr="006000A7" w:rsidRDefault="005F5CE0" w:rsidP="005F5CE0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6000A7">
        <w:t>- компьютерной техникой со специальным программным обеспечением.</w:t>
      </w:r>
      <w:bookmarkEnd w:id="7"/>
    </w:p>
    <w:p w14:paraId="01C2BE4A" w14:textId="55A89FFB" w:rsidR="006000A7" w:rsidRPr="00473312" w:rsidRDefault="006000A7" w:rsidP="006000A7">
      <w:r w:rsidRPr="00473312">
        <w:t xml:space="preserve">Составитель: </w:t>
      </w:r>
    </w:p>
    <w:p w14:paraId="270ADFCC" w14:textId="7631F29B" w:rsidR="006000A7" w:rsidRPr="00473312" w:rsidRDefault="000A24AE" w:rsidP="006000A7">
      <w:r w:rsidRPr="00473312">
        <w:t>Кандидат педагогических наук, доцент</w:t>
      </w:r>
      <w:r w:rsidR="00574BC2" w:rsidRPr="00473312">
        <w:t>, преподаватель</w:t>
      </w:r>
      <w:r w:rsidR="003532A3" w:rsidRPr="00473312">
        <w:t xml:space="preserve"> кафедры социально-культурной деятельности</w:t>
      </w:r>
      <w:r w:rsidR="00574BC2" w:rsidRPr="00473312">
        <w:t xml:space="preserve">, </w:t>
      </w:r>
      <w:r w:rsidRPr="00473312">
        <w:t>Акунина Ю.А.</w:t>
      </w:r>
      <w:r w:rsidR="006000A7" w:rsidRPr="00473312">
        <w:t xml:space="preserve"> </w:t>
      </w:r>
    </w:p>
    <w:p w14:paraId="67385074" w14:textId="3D4F3A09" w:rsidR="006000A7" w:rsidRPr="00473312" w:rsidRDefault="006000A7" w:rsidP="006000A7"/>
    <w:p w14:paraId="475BB854" w14:textId="77777777" w:rsidR="006000A7" w:rsidRPr="00473312" w:rsidRDefault="006000A7" w:rsidP="006000A7">
      <w:pPr>
        <w:jc w:val="both"/>
      </w:pPr>
      <w:r w:rsidRPr="00473312">
        <w:t xml:space="preserve">Программа одобрена на заседании кафедры </w:t>
      </w:r>
      <w:r w:rsidR="00A87C22" w:rsidRPr="00473312">
        <w:t>социально-культурной деятельности</w:t>
      </w:r>
    </w:p>
    <w:p w14:paraId="24BB4F06" w14:textId="77777777" w:rsidR="00A87C22" w:rsidRPr="00473312" w:rsidRDefault="00A87C22" w:rsidP="006000A7">
      <w:pPr>
        <w:jc w:val="both"/>
      </w:pPr>
    </w:p>
    <w:p w14:paraId="673BE398" w14:textId="77777777" w:rsidR="00764A4D" w:rsidRDefault="00764A4D">
      <w:pPr>
        <w:rPr>
          <w:b/>
        </w:rPr>
      </w:pPr>
      <w:r>
        <w:rPr>
          <w:b/>
        </w:rPr>
        <w:br w:type="page"/>
      </w:r>
    </w:p>
    <w:p w14:paraId="0AAB5B98" w14:textId="0956EFD8" w:rsidR="00574BC2" w:rsidRPr="00473312" w:rsidRDefault="00574BC2" w:rsidP="00574BC2">
      <w:pPr>
        <w:jc w:val="center"/>
        <w:rPr>
          <w:b/>
        </w:rPr>
      </w:pPr>
      <w:r w:rsidRPr="00473312">
        <w:rPr>
          <w:b/>
        </w:rPr>
        <w:lastRenderedPageBreak/>
        <w:t>АННОТАЦИЯ ДИСЦИПЛИНЫ</w:t>
      </w:r>
    </w:p>
    <w:p w14:paraId="010FEE47" w14:textId="1714DD2E" w:rsidR="006D2383" w:rsidRPr="00473312" w:rsidRDefault="00E509D1" w:rsidP="00764A4D">
      <w:pPr>
        <w:pStyle w:val="af5"/>
        <w:spacing w:before="240" w:after="120"/>
        <w:ind w:left="1429"/>
        <w:outlineLvl w:val="2"/>
        <w:rPr>
          <w:rFonts w:eastAsia="Calibri"/>
          <w:b/>
          <w:sz w:val="28"/>
          <w:szCs w:val="22"/>
          <w:lang w:eastAsia="en-US"/>
        </w:rPr>
      </w:pPr>
      <w:r>
        <w:rPr>
          <w:rFonts w:eastAsia="Calibri"/>
          <w:b/>
          <w:sz w:val="28"/>
          <w:szCs w:val="22"/>
          <w:lang w:eastAsia="en-US"/>
        </w:rPr>
        <w:t>Менеджмент в сфере государственной культурной политики</w:t>
      </w:r>
    </w:p>
    <w:p w14:paraId="6AE59F6C" w14:textId="7F291361" w:rsidR="00574BC2" w:rsidRPr="00473312" w:rsidRDefault="006D2383" w:rsidP="00574BC2">
      <w:pPr>
        <w:jc w:val="center"/>
        <w:rPr>
          <w:b/>
          <w:bCs/>
          <w:smallCaps/>
          <w:vertAlign w:val="superscript"/>
        </w:rPr>
      </w:pPr>
      <w:r w:rsidRPr="00473312">
        <w:rPr>
          <w:b/>
          <w:bCs/>
          <w:vertAlign w:val="superscript"/>
        </w:rPr>
        <w:t xml:space="preserve"> </w:t>
      </w:r>
      <w:r w:rsidR="00574BC2" w:rsidRPr="00473312">
        <w:rPr>
          <w:b/>
          <w:bCs/>
          <w:vertAlign w:val="superscript"/>
        </w:rPr>
        <w:t>(наименование дисциплины (модуля)</w:t>
      </w:r>
    </w:p>
    <w:p w14:paraId="0621DDD6" w14:textId="705885D7" w:rsidR="00574BC2" w:rsidRPr="00473312" w:rsidRDefault="00574BC2" w:rsidP="00574BC2">
      <w:pPr>
        <w:jc w:val="center"/>
        <w:rPr>
          <w:b/>
          <w:u w:val="single"/>
        </w:rPr>
      </w:pPr>
      <w:r w:rsidRPr="00473312">
        <w:rPr>
          <w:b/>
          <w:u w:val="single"/>
        </w:rPr>
        <w:t>51.0</w:t>
      </w:r>
      <w:r w:rsidR="004D7348" w:rsidRPr="00473312">
        <w:rPr>
          <w:b/>
          <w:u w:val="single"/>
        </w:rPr>
        <w:t>4</w:t>
      </w:r>
      <w:r w:rsidRPr="00473312">
        <w:rPr>
          <w:b/>
          <w:u w:val="single"/>
        </w:rPr>
        <w:t>.03 Социально-культурная деятельность</w:t>
      </w:r>
    </w:p>
    <w:p w14:paraId="5C4807EC" w14:textId="77777777" w:rsidR="00574BC2" w:rsidRPr="00473312" w:rsidRDefault="00574BC2" w:rsidP="00574BC2">
      <w:pPr>
        <w:jc w:val="center"/>
        <w:rPr>
          <w:b/>
        </w:rPr>
      </w:pPr>
      <w:r w:rsidRPr="00473312">
        <w:rPr>
          <w:b/>
        </w:rPr>
        <w:t>код и наименование подготовки</w:t>
      </w:r>
    </w:p>
    <w:p w14:paraId="5264D6E1" w14:textId="5E5E8C2A" w:rsidR="00574BC2" w:rsidRPr="00473312" w:rsidRDefault="00574BC2" w:rsidP="00574BC2">
      <w:pPr>
        <w:jc w:val="center"/>
        <w:rPr>
          <w:b/>
          <w:u w:val="single"/>
        </w:rPr>
      </w:pPr>
      <w:proofErr w:type="gramStart"/>
      <w:r w:rsidRPr="00473312">
        <w:rPr>
          <w:b/>
          <w:u w:val="single"/>
        </w:rPr>
        <w:t xml:space="preserve">Менеджмент </w:t>
      </w:r>
      <w:r w:rsidR="004D7348" w:rsidRPr="00473312">
        <w:rPr>
          <w:b/>
          <w:u w:val="single"/>
        </w:rPr>
        <w:t xml:space="preserve"> в</w:t>
      </w:r>
      <w:proofErr w:type="gramEnd"/>
      <w:r w:rsidR="004D7348" w:rsidRPr="00473312">
        <w:rPr>
          <w:b/>
          <w:u w:val="single"/>
        </w:rPr>
        <w:t xml:space="preserve"> сфере государственной культурной политики</w:t>
      </w:r>
    </w:p>
    <w:p w14:paraId="31CEF1AA" w14:textId="77777777" w:rsidR="00574BC2" w:rsidRPr="00473312" w:rsidRDefault="00574BC2" w:rsidP="00574BC2">
      <w:pPr>
        <w:jc w:val="center"/>
        <w:rPr>
          <w:b/>
        </w:rPr>
      </w:pPr>
    </w:p>
    <w:p w14:paraId="7140B6FA" w14:textId="77777777" w:rsidR="00E509D1" w:rsidRDefault="00E509D1" w:rsidP="004D7348">
      <w:pPr>
        <w:ind w:firstLine="567"/>
        <w:jc w:val="both"/>
        <w:rPr>
          <w:rFonts w:eastAsia="Calibri"/>
          <w:b/>
          <w:lang w:eastAsia="zh-CN"/>
        </w:rPr>
      </w:pPr>
    </w:p>
    <w:p w14:paraId="1B1435DB" w14:textId="77777777" w:rsidR="00E509D1" w:rsidRPr="00764A4D" w:rsidRDefault="00E509D1" w:rsidP="00E509D1">
      <w:pPr>
        <w:numPr>
          <w:ilvl w:val="0"/>
          <w:numId w:val="49"/>
        </w:numPr>
        <w:tabs>
          <w:tab w:val="left" w:pos="993"/>
        </w:tabs>
        <w:ind w:left="0" w:firstLine="709"/>
        <w:jc w:val="both"/>
        <w:outlineLvl w:val="2"/>
        <w:rPr>
          <w:rFonts w:eastAsia="Calibri"/>
          <w:lang w:eastAsia="en-US"/>
        </w:rPr>
      </w:pPr>
      <w:r w:rsidRPr="00764A4D">
        <w:rPr>
          <w:rFonts w:eastAsia="Calibri"/>
          <w:b/>
          <w:lang w:eastAsia="en-US"/>
        </w:rPr>
        <w:t>Цели освоения дисциплины</w:t>
      </w:r>
      <w:r w:rsidRPr="00764A4D">
        <w:rPr>
          <w:rFonts w:eastAsia="Calibri"/>
          <w:lang w:eastAsia="en-US"/>
        </w:rPr>
        <w:t>:</w:t>
      </w:r>
      <w:r w:rsidRPr="00764A4D">
        <w:rPr>
          <w:rFonts w:eastAsia="Calibri"/>
          <w:bCs/>
          <w:lang w:eastAsia="en-US"/>
        </w:rPr>
        <w:t xml:space="preserve"> </w:t>
      </w:r>
      <w:r w:rsidRPr="00764A4D">
        <w:rPr>
          <w:rFonts w:eastAsia="Calibri"/>
          <w:lang w:eastAsia="en-US"/>
        </w:rPr>
        <w:t xml:space="preserve">формирование у обучающихся теоретических и практических знаний в области стратегического управления, культурной политике государства и формах прогнозирования, проектирования, регулирования и организационного обеспечения в динамике культурных процессов. </w:t>
      </w:r>
    </w:p>
    <w:p w14:paraId="7162C86E" w14:textId="77777777" w:rsidR="00E509D1" w:rsidRPr="00764A4D" w:rsidRDefault="00E509D1" w:rsidP="00E509D1">
      <w:pPr>
        <w:numPr>
          <w:ilvl w:val="0"/>
          <w:numId w:val="49"/>
        </w:numPr>
        <w:tabs>
          <w:tab w:val="left" w:pos="993"/>
        </w:tabs>
        <w:ind w:left="0" w:firstLine="709"/>
        <w:jc w:val="both"/>
        <w:outlineLvl w:val="2"/>
        <w:rPr>
          <w:rFonts w:eastAsia="Calibri"/>
          <w:lang w:eastAsia="en-US"/>
        </w:rPr>
      </w:pPr>
      <w:r w:rsidRPr="00764A4D">
        <w:rPr>
          <w:rFonts w:eastAsia="Calibri"/>
          <w:lang w:eastAsia="en-US"/>
        </w:rPr>
        <w:t>Задачи: изучить основы государственной культурной политики (Указ Президента РФ от 24.12.2014 г.), Распоряжение Правительства РФ от 29.02.2016 № 326-р (ред. от 30.03.2018) «Об утверждении Стратегии государственной культурной политики на период до 2030 г.»; изучить основные юридические документы, регламентирующие деятельность учреждений сферы культуры; рассмотреть технологии менеджмента социально-культурной деятельности как механизм реализации культурной политики.</w:t>
      </w:r>
    </w:p>
    <w:p w14:paraId="75B014CD" w14:textId="5CDC7475" w:rsidR="00E509D1" w:rsidRPr="00764A4D" w:rsidRDefault="00E509D1" w:rsidP="00E509D1">
      <w:pPr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rFonts w:eastAsia="Calibri"/>
          <w:b/>
          <w:lang w:eastAsia="en-US"/>
        </w:rPr>
      </w:pPr>
      <w:r w:rsidRPr="00764A4D">
        <w:rPr>
          <w:rFonts w:eastAsia="Calibri"/>
          <w:b/>
          <w:lang w:eastAsia="en-US"/>
        </w:rPr>
        <w:t>Место дисциплины в структуре ОПОП ВО</w:t>
      </w:r>
      <w:r w:rsidRPr="00764A4D">
        <w:rPr>
          <w:rFonts w:eastAsia="Calibri"/>
          <w:lang w:eastAsia="en-US"/>
        </w:rPr>
        <w:t xml:space="preserve">: </w:t>
      </w:r>
      <w:proofErr w:type="gramStart"/>
      <w:r w:rsidRPr="00764A4D">
        <w:rPr>
          <w:rFonts w:eastAsia="Calibri"/>
          <w:lang w:eastAsia="en-US"/>
        </w:rPr>
        <w:t>Дисциплина  Менеджмент</w:t>
      </w:r>
      <w:proofErr w:type="gramEnd"/>
      <w:r w:rsidRPr="00764A4D">
        <w:rPr>
          <w:rFonts w:eastAsia="Calibri"/>
          <w:lang w:eastAsia="en-US"/>
        </w:rPr>
        <w:t xml:space="preserve"> в сфере государственной культурной политики» входит в обязательную часть учебного плана ОПОП 51.04.03 Социально-культурная деятельность (программа подготовки «</w:t>
      </w:r>
      <w:r w:rsidRPr="00764A4D">
        <w:rPr>
          <w:rFonts w:eastAsia="Calibri"/>
        </w:rPr>
        <w:t>Менеджмент в сфере государственной культурной политики»</w:t>
      </w:r>
      <w:r w:rsidRPr="00764A4D">
        <w:rPr>
          <w:rFonts w:eastAsia="Calibri"/>
          <w:lang w:eastAsia="en-US"/>
        </w:rPr>
        <w:t xml:space="preserve">) </w:t>
      </w:r>
      <w:r w:rsidRPr="00764A4D">
        <w:rPr>
          <w:rFonts w:eastAsia="Calibri"/>
          <w:spacing w:val="-2"/>
          <w:lang w:eastAsia="en-US"/>
        </w:rPr>
        <w:t>и изучается в 3,4 семестрах</w:t>
      </w:r>
      <w:r w:rsidRPr="00764A4D">
        <w:rPr>
          <w:rFonts w:eastAsia="Calibri"/>
          <w:lang w:eastAsia="en-US"/>
        </w:rPr>
        <w:t>. Взаимосвязана с дисциплинами: «Управление проектами в сфере культуры», «Арт-менеджмент в системе государственной культурной политики».</w:t>
      </w:r>
    </w:p>
    <w:p w14:paraId="7F1AEB96" w14:textId="77777777" w:rsidR="00E509D1" w:rsidRPr="00764A4D" w:rsidRDefault="00E509D1" w:rsidP="00E509D1">
      <w:pPr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rFonts w:eastAsia="Calibri"/>
          <w:b/>
          <w:lang w:eastAsia="en-US"/>
        </w:rPr>
      </w:pPr>
      <w:r w:rsidRPr="00764A4D">
        <w:rPr>
          <w:rFonts w:eastAsia="Calibri"/>
          <w:b/>
          <w:lang w:eastAsia="en-US"/>
        </w:rPr>
        <w:t xml:space="preserve">Компетенции обучающегося, формируемые в результате освоения дисциплины (модуля): </w:t>
      </w:r>
    </w:p>
    <w:p w14:paraId="46CCE815" w14:textId="77777777" w:rsidR="00E509D1" w:rsidRPr="00764A4D" w:rsidRDefault="00E509D1" w:rsidP="00E509D1">
      <w:pPr>
        <w:ind w:firstLine="709"/>
        <w:jc w:val="both"/>
        <w:rPr>
          <w:rFonts w:eastAsia="Calibri"/>
          <w:bCs/>
          <w:lang w:eastAsia="en-US"/>
        </w:rPr>
      </w:pPr>
      <w:r w:rsidRPr="00764A4D">
        <w:rPr>
          <w:rFonts w:eastAsia="Calibri"/>
          <w:bCs/>
          <w:lang w:eastAsia="en-US"/>
        </w:rPr>
        <w:t>УК-3 – с</w:t>
      </w:r>
      <w:r w:rsidRPr="00764A4D">
        <w:rPr>
          <w:rFonts w:eastAsia="Calibri"/>
          <w:lang w:eastAsia="en-US"/>
        </w:rPr>
        <w:t>пособен организовывать и руководить работой команды, вырабатывая командную стратегию для достижения поставленной цели</w:t>
      </w:r>
      <w:r w:rsidRPr="00764A4D">
        <w:rPr>
          <w:rFonts w:eastAsia="Calibri"/>
          <w:bCs/>
          <w:lang w:eastAsia="en-US"/>
        </w:rPr>
        <w:t>;</w:t>
      </w:r>
    </w:p>
    <w:p w14:paraId="3DF03A95" w14:textId="77777777" w:rsidR="00E509D1" w:rsidRPr="00764A4D" w:rsidRDefault="00E509D1" w:rsidP="00E509D1">
      <w:pPr>
        <w:ind w:firstLine="709"/>
        <w:jc w:val="both"/>
        <w:rPr>
          <w:rFonts w:eastAsia="Calibri"/>
          <w:bCs/>
          <w:lang w:eastAsia="en-US"/>
        </w:rPr>
      </w:pPr>
      <w:r w:rsidRPr="00764A4D">
        <w:rPr>
          <w:rFonts w:eastAsia="Calibri"/>
          <w:bCs/>
          <w:lang w:eastAsia="en-US"/>
        </w:rPr>
        <w:t>ОПК-1 - с</w:t>
      </w:r>
      <w:r w:rsidRPr="00764A4D">
        <w:rPr>
          <w:rFonts w:eastAsia="Calibri"/>
          <w:lang w:eastAsia="en-US"/>
        </w:rPr>
        <w:t>пособен организовывать исследовательские и проектные работы в области культуроведения и социокультурного проектирования;</w:t>
      </w:r>
    </w:p>
    <w:p w14:paraId="44042E82" w14:textId="77777777" w:rsidR="00E509D1" w:rsidRPr="00764A4D" w:rsidRDefault="00E509D1" w:rsidP="00E509D1">
      <w:pPr>
        <w:ind w:firstLine="709"/>
        <w:jc w:val="both"/>
        <w:rPr>
          <w:rFonts w:eastAsia="Calibri"/>
          <w:bCs/>
          <w:kern w:val="28"/>
          <w:lang w:eastAsia="en-US"/>
        </w:rPr>
      </w:pPr>
      <w:r w:rsidRPr="00764A4D">
        <w:rPr>
          <w:rFonts w:eastAsia="Calibri"/>
          <w:spacing w:val="2"/>
          <w:kern w:val="28"/>
          <w:lang w:eastAsia="en-US"/>
        </w:rPr>
        <w:t>ПК-11 - б</w:t>
      </w:r>
      <w:r w:rsidRPr="00764A4D">
        <w:rPr>
          <w:rFonts w:eastAsia="Calibri"/>
          <w:kern w:val="28"/>
          <w:lang w:eastAsia="en-US"/>
        </w:rPr>
        <w:t>ыть способным к разработке инновационной стратегии и формирования эффективного менеджмента учреждений социально-культурной сферы.</w:t>
      </w:r>
    </w:p>
    <w:p w14:paraId="6F791CE5" w14:textId="77777777" w:rsidR="00E509D1" w:rsidRPr="00764A4D" w:rsidRDefault="00E509D1" w:rsidP="00E509D1">
      <w:pPr>
        <w:ind w:firstLine="709"/>
        <w:jc w:val="both"/>
        <w:rPr>
          <w:rFonts w:eastAsia="Calibri"/>
          <w:lang w:eastAsia="en-US"/>
        </w:rPr>
      </w:pPr>
      <w:r w:rsidRPr="00764A4D">
        <w:rPr>
          <w:rFonts w:eastAsia="Calibri"/>
          <w:lang w:eastAsia="en-US"/>
        </w:rPr>
        <w:t>Перечень планируемых результатов обучения по дисциплине, соотнесенные с планируемыми результатами освоения образовательной программы:</w:t>
      </w:r>
    </w:p>
    <w:tbl>
      <w:tblPr>
        <w:tblW w:w="51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4"/>
        <w:gridCol w:w="1981"/>
        <w:gridCol w:w="2145"/>
        <w:gridCol w:w="2149"/>
        <w:gridCol w:w="2304"/>
      </w:tblGrid>
      <w:tr w:rsidR="00E509D1" w:rsidRPr="00524C39" w14:paraId="4E7CD5B2" w14:textId="77777777" w:rsidTr="00AE0202">
        <w:trPr>
          <w:tblHeader/>
        </w:trPr>
        <w:tc>
          <w:tcPr>
            <w:tcW w:w="565" w:type="pct"/>
            <w:vMerge w:val="restart"/>
            <w:vAlign w:val="center"/>
          </w:tcPr>
          <w:p w14:paraId="35B5C3EB" w14:textId="77777777" w:rsidR="00E509D1" w:rsidRPr="00880801" w:rsidRDefault="00E509D1" w:rsidP="00AE0202">
            <w:pPr>
              <w:pStyle w:val="af6"/>
              <w:rPr>
                <w:b/>
                <w:szCs w:val="24"/>
              </w:rPr>
            </w:pPr>
            <w:r w:rsidRPr="00880801">
              <w:rPr>
                <w:b/>
                <w:szCs w:val="24"/>
              </w:rPr>
              <w:t>Коды формируемых компетенций</w:t>
            </w:r>
          </w:p>
        </w:tc>
        <w:tc>
          <w:tcPr>
            <w:tcW w:w="1024" w:type="pct"/>
            <w:vMerge w:val="restart"/>
            <w:vAlign w:val="center"/>
          </w:tcPr>
          <w:p w14:paraId="1929EC09" w14:textId="77777777" w:rsidR="00E509D1" w:rsidRPr="00880801" w:rsidRDefault="00E509D1" w:rsidP="00AE0202">
            <w:pPr>
              <w:pStyle w:val="af6"/>
              <w:rPr>
                <w:b/>
                <w:szCs w:val="24"/>
              </w:rPr>
            </w:pPr>
            <w:r w:rsidRPr="00880801">
              <w:rPr>
                <w:b/>
                <w:szCs w:val="24"/>
              </w:rPr>
              <w:t>Наименование компетенции и ее краткая характеристика</w:t>
            </w:r>
          </w:p>
        </w:tc>
        <w:tc>
          <w:tcPr>
            <w:tcW w:w="3411" w:type="pct"/>
            <w:gridSpan w:val="3"/>
            <w:vAlign w:val="center"/>
          </w:tcPr>
          <w:p w14:paraId="7850CAB1" w14:textId="77777777" w:rsidR="00E509D1" w:rsidRPr="00880801" w:rsidRDefault="00E509D1" w:rsidP="00AE0202">
            <w:pPr>
              <w:pStyle w:val="af6"/>
              <w:rPr>
                <w:b/>
                <w:szCs w:val="24"/>
              </w:rPr>
            </w:pPr>
            <w:r w:rsidRPr="00880801">
              <w:rPr>
                <w:b/>
                <w:szCs w:val="24"/>
              </w:rPr>
              <w:t>Характеристика обязательного (порогового) уровня сформированности компетенции у выпускника вуза</w:t>
            </w:r>
          </w:p>
        </w:tc>
      </w:tr>
      <w:tr w:rsidR="00E509D1" w:rsidRPr="00524C39" w14:paraId="3C9B2613" w14:textId="77777777" w:rsidTr="00AE0202">
        <w:trPr>
          <w:trHeight w:val="384"/>
          <w:tblHeader/>
        </w:trPr>
        <w:tc>
          <w:tcPr>
            <w:tcW w:w="565" w:type="pct"/>
            <w:vMerge/>
            <w:vAlign w:val="center"/>
          </w:tcPr>
          <w:p w14:paraId="261EEEFF" w14:textId="77777777" w:rsidR="00E509D1" w:rsidRPr="00880801" w:rsidRDefault="00E509D1" w:rsidP="00AE0202">
            <w:pPr>
              <w:pStyle w:val="af6"/>
              <w:rPr>
                <w:b/>
                <w:szCs w:val="24"/>
              </w:rPr>
            </w:pPr>
          </w:p>
        </w:tc>
        <w:tc>
          <w:tcPr>
            <w:tcW w:w="1024" w:type="pct"/>
            <w:vMerge/>
            <w:vAlign w:val="center"/>
          </w:tcPr>
          <w:p w14:paraId="0BC3849B" w14:textId="77777777" w:rsidR="00E509D1" w:rsidRPr="00880801" w:rsidRDefault="00E509D1" w:rsidP="00AE0202">
            <w:pPr>
              <w:pStyle w:val="af6"/>
              <w:rPr>
                <w:b/>
                <w:szCs w:val="24"/>
              </w:rPr>
            </w:pPr>
          </w:p>
        </w:tc>
        <w:tc>
          <w:tcPr>
            <w:tcW w:w="1109" w:type="pct"/>
            <w:vAlign w:val="center"/>
          </w:tcPr>
          <w:p w14:paraId="66C2EB39" w14:textId="77777777" w:rsidR="00E509D1" w:rsidRPr="00880801" w:rsidRDefault="00E509D1" w:rsidP="00AE0202">
            <w:pPr>
              <w:pStyle w:val="af6"/>
              <w:rPr>
                <w:b/>
                <w:szCs w:val="24"/>
              </w:rPr>
            </w:pPr>
            <w:r w:rsidRPr="00880801">
              <w:rPr>
                <w:b/>
                <w:szCs w:val="24"/>
              </w:rPr>
              <w:t>Знать</w:t>
            </w:r>
          </w:p>
        </w:tc>
        <w:tc>
          <w:tcPr>
            <w:tcW w:w="1111" w:type="pct"/>
            <w:vAlign w:val="center"/>
          </w:tcPr>
          <w:p w14:paraId="5EC6DD65" w14:textId="77777777" w:rsidR="00E509D1" w:rsidRPr="00880801" w:rsidRDefault="00E509D1" w:rsidP="00AE0202">
            <w:pPr>
              <w:pStyle w:val="af6"/>
              <w:rPr>
                <w:b/>
                <w:szCs w:val="24"/>
              </w:rPr>
            </w:pPr>
            <w:r w:rsidRPr="00880801">
              <w:rPr>
                <w:b/>
                <w:szCs w:val="24"/>
              </w:rPr>
              <w:t>Уметь</w:t>
            </w:r>
          </w:p>
        </w:tc>
        <w:tc>
          <w:tcPr>
            <w:tcW w:w="1191" w:type="pct"/>
            <w:vAlign w:val="center"/>
          </w:tcPr>
          <w:p w14:paraId="0E2856EB" w14:textId="77777777" w:rsidR="00E509D1" w:rsidRPr="00880801" w:rsidRDefault="00E509D1" w:rsidP="00AE0202">
            <w:pPr>
              <w:pStyle w:val="af6"/>
              <w:rPr>
                <w:b/>
                <w:szCs w:val="24"/>
              </w:rPr>
            </w:pPr>
            <w:r w:rsidRPr="00880801">
              <w:rPr>
                <w:b/>
                <w:szCs w:val="24"/>
              </w:rPr>
              <w:t>Владеть</w:t>
            </w:r>
          </w:p>
        </w:tc>
      </w:tr>
      <w:tr w:rsidR="00E509D1" w:rsidRPr="00524C39" w14:paraId="02E78FCD" w14:textId="77777777" w:rsidTr="00AE0202">
        <w:trPr>
          <w:tblHeader/>
        </w:trPr>
        <w:tc>
          <w:tcPr>
            <w:tcW w:w="565" w:type="pct"/>
            <w:tcBorders>
              <w:bottom w:val="single" w:sz="4" w:space="0" w:color="auto"/>
            </w:tcBorders>
            <w:vAlign w:val="center"/>
          </w:tcPr>
          <w:p w14:paraId="2710834A" w14:textId="77777777" w:rsidR="00E509D1" w:rsidRPr="00880801" w:rsidRDefault="00E509D1" w:rsidP="00AE0202">
            <w:pPr>
              <w:pStyle w:val="af6"/>
              <w:rPr>
                <w:b/>
                <w:szCs w:val="24"/>
              </w:rPr>
            </w:pPr>
            <w:r w:rsidRPr="00880801">
              <w:rPr>
                <w:b/>
                <w:szCs w:val="24"/>
              </w:rPr>
              <w:t>1</w:t>
            </w:r>
          </w:p>
        </w:tc>
        <w:tc>
          <w:tcPr>
            <w:tcW w:w="1024" w:type="pct"/>
            <w:tcBorders>
              <w:bottom w:val="single" w:sz="4" w:space="0" w:color="auto"/>
            </w:tcBorders>
            <w:vAlign w:val="center"/>
          </w:tcPr>
          <w:p w14:paraId="3F89864C" w14:textId="77777777" w:rsidR="00E509D1" w:rsidRPr="00880801" w:rsidRDefault="00E509D1" w:rsidP="00AE0202">
            <w:pPr>
              <w:pStyle w:val="af6"/>
              <w:rPr>
                <w:b/>
                <w:szCs w:val="24"/>
              </w:rPr>
            </w:pPr>
            <w:r w:rsidRPr="00880801">
              <w:rPr>
                <w:b/>
                <w:szCs w:val="24"/>
              </w:rPr>
              <w:t>2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vAlign w:val="center"/>
          </w:tcPr>
          <w:p w14:paraId="19F1F857" w14:textId="77777777" w:rsidR="00E509D1" w:rsidRPr="00880801" w:rsidRDefault="00E509D1" w:rsidP="00AE0202">
            <w:pPr>
              <w:pStyle w:val="af6"/>
              <w:rPr>
                <w:b/>
                <w:szCs w:val="24"/>
              </w:rPr>
            </w:pPr>
            <w:r w:rsidRPr="00880801">
              <w:rPr>
                <w:b/>
                <w:szCs w:val="24"/>
              </w:rPr>
              <w:t>3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vAlign w:val="center"/>
          </w:tcPr>
          <w:p w14:paraId="72D0D634" w14:textId="77777777" w:rsidR="00E509D1" w:rsidRPr="00880801" w:rsidRDefault="00E509D1" w:rsidP="00AE0202">
            <w:pPr>
              <w:pStyle w:val="af6"/>
              <w:rPr>
                <w:b/>
                <w:szCs w:val="24"/>
              </w:rPr>
            </w:pPr>
            <w:r w:rsidRPr="00880801">
              <w:rPr>
                <w:b/>
                <w:szCs w:val="24"/>
              </w:rPr>
              <w:t>4</w:t>
            </w:r>
          </w:p>
        </w:tc>
        <w:tc>
          <w:tcPr>
            <w:tcW w:w="1191" w:type="pct"/>
            <w:tcBorders>
              <w:bottom w:val="single" w:sz="4" w:space="0" w:color="auto"/>
            </w:tcBorders>
            <w:vAlign w:val="center"/>
          </w:tcPr>
          <w:p w14:paraId="50B6765C" w14:textId="77777777" w:rsidR="00E509D1" w:rsidRPr="00880801" w:rsidRDefault="00E509D1" w:rsidP="00AE0202">
            <w:pPr>
              <w:pStyle w:val="af6"/>
              <w:rPr>
                <w:b/>
                <w:szCs w:val="24"/>
              </w:rPr>
            </w:pPr>
            <w:r w:rsidRPr="00880801">
              <w:rPr>
                <w:b/>
                <w:szCs w:val="24"/>
              </w:rPr>
              <w:t>5</w:t>
            </w:r>
          </w:p>
        </w:tc>
      </w:tr>
      <w:tr w:rsidR="00E509D1" w:rsidRPr="00524C39" w14:paraId="59BDF244" w14:textId="77777777" w:rsidTr="00AE0202">
        <w:trPr>
          <w:cantSplit/>
        </w:trPr>
        <w:tc>
          <w:tcPr>
            <w:tcW w:w="565" w:type="pct"/>
          </w:tcPr>
          <w:p w14:paraId="08845FED" w14:textId="77777777" w:rsidR="00E509D1" w:rsidRPr="009E0155" w:rsidRDefault="00E509D1" w:rsidP="00AE0202">
            <w:pPr>
              <w:pStyle w:val="af6"/>
            </w:pPr>
            <w:r w:rsidRPr="009E0155">
              <w:t>УК-3</w:t>
            </w:r>
          </w:p>
        </w:tc>
        <w:tc>
          <w:tcPr>
            <w:tcW w:w="1024" w:type="pct"/>
          </w:tcPr>
          <w:p w14:paraId="5960C045" w14:textId="77777777" w:rsidR="00E509D1" w:rsidRPr="009E0155" w:rsidRDefault="00E509D1" w:rsidP="00AE0202">
            <w:pPr>
              <w:pStyle w:val="af6"/>
            </w:pPr>
            <w:r w:rsidRPr="009E0155"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109" w:type="pct"/>
          </w:tcPr>
          <w:p w14:paraId="6FBCF83D" w14:textId="77777777" w:rsidR="00E509D1" w:rsidRPr="009E0155" w:rsidRDefault="00E509D1" w:rsidP="00AE0202">
            <w:pPr>
              <w:pStyle w:val="af6"/>
            </w:pPr>
            <w:r w:rsidRPr="009E0155">
              <w:t>- принципы и основные алгоритмы принятия решений в нестандартных ситуациях, иметь представления о социальной и этической ответственности за принятые решения</w:t>
            </w:r>
          </w:p>
        </w:tc>
        <w:tc>
          <w:tcPr>
            <w:tcW w:w="1111" w:type="pct"/>
          </w:tcPr>
          <w:p w14:paraId="3F8C1D44" w14:textId="77777777" w:rsidR="00E509D1" w:rsidRPr="009E0155" w:rsidRDefault="00E509D1" w:rsidP="00AE0202">
            <w:pPr>
              <w:pStyle w:val="af6"/>
            </w:pPr>
            <w:r w:rsidRPr="009E0155">
              <w:t>- критически оценивать принятые решения; избегать автоматического применения стандартных форм и приемов при решении нестандартных задач</w:t>
            </w:r>
          </w:p>
        </w:tc>
        <w:tc>
          <w:tcPr>
            <w:tcW w:w="1191" w:type="pct"/>
          </w:tcPr>
          <w:p w14:paraId="7D4BA320" w14:textId="77777777" w:rsidR="00E509D1" w:rsidRPr="009E0155" w:rsidRDefault="00E509D1" w:rsidP="00AE0202">
            <w:pPr>
              <w:pStyle w:val="af6"/>
            </w:pPr>
            <w:r w:rsidRPr="009E0155">
              <w:t>- умением находить организационно-управленческие решения в нестандартных ситуациях и готовностью нести за них социальную и этическую ответственность</w:t>
            </w:r>
          </w:p>
        </w:tc>
      </w:tr>
      <w:tr w:rsidR="00E509D1" w:rsidRPr="00524C39" w14:paraId="61070D19" w14:textId="77777777" w:rsidTr="00AE0202">
        <w:trPr>
          <w:cantSplit/>
        </w:trPr>
        <w:tc>
          <w:tcPr>
            <w:tcW w:w="565" w:type="pct"/>
          </w:tcPr>
          <w:p w14:paraId="67040D6B" w14:textId="77777777" w:rsidR="00E509D1" w:rsidRPr="009E0155" w:rsidRDefault="00E509D1" w:rsidP="00AE0202">
            <w:pPr>
              <w:pStyle w:val="af6"/>
            </w:pPr>
            <w:r w:rsidRPr="00A65C3C">
              <w:lastRenderedPageBreak/>
              <w:t>ОПК-1</w:t>
            </w:r>
          </w:p>
        </w:tc>
        <w:tc>
          <w:tcPr>
            <w:tcW w:w="1024" w:type="pct"/>
          </w:tcPr>
          <w:p w14:paraId="21839F3C" w14:textId="77777777" w:rsidR="00E509D1" w:rsidRPr="009E0155" w:rsidRDefault="00E509D1" w:rsidP="00AE0202">
            <w:pPr>
              <w:pStyle w:val="af6"/>
            </w:pPr>
            <w:r w:rsidRPr="00A65C3C">
              <w:t>Способен организовывать исследовательские и проектные работы в области культуроведения и социокультурного проектирования;</w:t>
            </w:r>
          </w:p>
        </w:tc>
        <w:tc>
          <w:tcPr>
            <w:tcW w:w="1109" w:type="pct"/>
          </w:tcPr>
          <w:p w14:paraId="518080B6" w14:textId="77777777" w:rsidR="00E509D1" w:rsidRPr="009E0155" w:rsidRDefault="00E509D1" w:rsidP="00AE0202">
            <w:pPr>
              <w:pStyle w:val="af6"/>
            </w:pPr>
            <w:r w:rsidRPr="00A65C3C">
              <w:t>- принципы и основные алгоритмы решений стандартных задач профессиональной деятельности</w:t>
            </w:r>
          </w:p>
        </w:tc>
        <w:tc>
          <w:tcPr>
            <w:tcW w:w="1111" w:type="pct"/>
          </w:tcPr>
          <w:p w14:paraId="49D69DA2" w14:textId="77777777" w:rsidR="00E509D1" w:rsidRPr="00A65C3C" w:rsidRDefault="00E509D1" w:rsidP="00AE0202">
            <w:pPr>
              <w:pStyle w:val="af6"/>
            </w:pPr>
            <w:r w:rsidRPr="00A65C3C">
              <w:t xml:space="preserve">- решать стандартные задачи профессиональной деятельности на основе информационной и библиографической культуры; </w:t>
            </w:r>
          </w:p>
          <w:p w14:paraId="496A2FAF" w14:textId="77777777" w:rsidR="00E509D1" w:rsidRPr="009E0155" w:rsidRDefault="00E509D1" w:rsidP="00AE0202">
            <w:pPr>
              <w:pStyle w:val="af6"/>
            </w:pPr>
          </w:p>
        </w:tc>
        <w:tc>
          <w:tcPr>
            <w:tcW w:w="1191" w:type="pct"/>
          </w:tcPr>
          <w:p w14:paraId="09B432A1" w14:textId="77777777" w:rsidR="00E509D1" w:rsidRPr="009E0155" w:rsidRDefault="00E509D1" w:rsidP="00AE0202">
            <w:pPr>
              <w:pStyle w:val="af6"/>
            </w:pPr>
            <w:r w:rsidRPr="00A65C3C">
              <w:t>- применение в профессиональной деятельности информационно-коммуникативных технологий с учетом основных требований информационной безопасности</w:t>
            </w:r>
          </w:p>
        </w:tc>
      </w:tr>
      <w:tr w:rsidR="00E509D1" w:rsidRPr="00524C39" w14:paraId="4AD5D98D" w14:textId="77777777" w:rsidTr="00AE0202">
        <w:trPr>
          <w:cantSplit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6447" w14:textId="77777777" w:rsidR="00E509D1" w:rsidRPr="009E0155" w:rsidRDefault="00E509D1" w:rsidP="00AE0202">
            <w:pPr>
              <w:pStyle w:val="af6"/>
            </w:pPr>
            <w:r w:rsidRPr="00A65C3C">
              <w:t>ПК-1</w:t>
            </w:r>
            <w:r>
              <w:t>1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DCB8" w14:textId="77777777" w:rsidR="00E509D1" w:rsidRPr="009E0155" w:rsidRDefault="00E509D1" w:rsidP="00AE0202">
            <w:pPr>
              <w:pStyle w:val="af6"/>
            </w:pPr>
            <w:r w:rsidRPr="00A65C3C">
              <w:t xml:space="preserve">Быть способным к разработке инновационной стратегии и формирования эффективного менеджмента учреждений социально-культурной сферы 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7262" w14:textId="77777777" w:rsidR="00E509D1" w:rsidRPr="00A65C3C" w:rsidRDefault="00E509D1" w:rsidP="00AE0202">
            <w:pPr>
              <w:pStyle w:val="af6"/>
            </w:pPr>
            <w:r w:rsidRPr="00A65C3C">
              <w:t xml:space="preserve">- сущность и значение инновационной стратегии; </w:t>
            </w:r>
          </w:p>
          <w:p w14:paraId="4481F70A" w14:textId="77777777" w:rsidR="00E509D1" w:rsidRPr="00A65C3C" w:rsidRDefault="00E509D1" w:rsidP="00AE0202">
            <w:pPr>
              <w:pStyle w:val="af6"/>
            </w:pPr>
            <w:r w:rsidRPr="00A65C3C">
              <w:t xml:space="preserve">- менеджмент учреждений социально-культурной сферы; </w:t>
            </w:r>
          </w:p>
          <w:p w14:paraId="48EF0184" w14:textId="77777777" w:rsidR="00E509D1" w:rsidRPr="00A65C3C" w:rsidRDefault="00E509D1" w:rsidP="00AE0202">
            <w:pPr>
              <w:pStyle w:val="af6"/>
            </w:pPr>
            <w:r w:rsidRPr="00A65C3C">
              <w:t xml:space="preserve">- понятие «инновационная стратегия»; </w:t>
            </w:r>
          </w:p>
          <w:p w14:paraId="1419F85A" w14:textId="77777777" w:rsidR="00E509D1" w:rsidRPr="00A65C3C" w:rsidRDefault="00E509D1" w:rsidP="00AE0202">
            <w:pPr>
              <w:pStyle w:val="af6"/>
            </w:pPr>
            <w:r w:rsidRPr="00A65C3C">
              <w:t xml:space="preserve">- условия возникновения инновационных стратегий; </w:t>
            </w:r>
          </w:p>
          <w:p w14:paraId="43594E8A" w14:textId="77777777" w:rsidR="00E509D1" w:rsidRPr="00A65C3C" w:rsidRDefault="00E509D1" w:rsidP="00AE0202">
            <w:pPr>
              <w:pStyle w:val="af6"/>
            </w:pPr>
            <w:r w:rsidRPr="00A65C3C">
              <w:t xml:space="preserve">- виды инновационных стратегий; </w:t>
            </w:r>
          </w:p>
          <w:p w14:paraId="5426E6AA" w14:textId="77777777" w:rsidR="00E509D1" w:rsidRPr="009E0155" w:rsidRDefault="00E509D1" w:rsidP="00AE0202">
            <w:pPr>
              <w:pStyle w:val="af6"/>
            </w:pPr>
            <w:r w:rsidRPr="00A65C3C">
              <w:t xml:space="preserve"> 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DC20" w14:textId="77777777" w:rsidR="00E509D1" w:rsidRPr="00A65C3C" w:rsidRDefault="00E509D1" w:rsidP="00AE0202">
            <w:pPr>
              <w:pStyle w:val="af6"/>
            </w:pPr>
            <w:r w:rsidRPr="00A65C3C">
              <w:t xml:space="preserve">- осуществлять разработку инновационной стратегии; </w:t>
            </w:r>
          </w:p>
          <w:p w14:paraId="0BE8A5B3" w14:textId="77777777" w:rsidR="00E509D1" w:rsidRPr="00A65C3C" w:rsidRDefault="00E509D1" w:rsidP="00AE0202">
            <w:pPr>
              <w:pStyle w:val="af6"/>
            </w:pPr>
            <w:r w:rsidRPr="00A65C3C">
              <w:t xml:space="preserve">- управлять процессом поиска и внедрения инноваций; </w:t>
            </w:r>
          </w:p>
          <w:p w14:paraId="7729710E" w14:textId="77777777" w:rsidR="00E509D1" w:rsidRPr="00A65C3C" w:rsidRDefault="00E509D1" w:rsidP="00AE0202">
            <w:pPr>
              <w:pStyle w:val="af6"/>
            </w:pPr>
            <w:r w:rsidRPr="00A65C3C">
              <w:t xml:space="preserve">- регулировать разработку инновационных стратегий; </w:t>
            </w:r>
          </w:p>
          <w:p w14:paraId="0BE32CA9" w14:textId="77777777" w:rsidR="00E509D1" w:rsidRPr="009E0155" w:rsidRDefault="00E509D1" w:rsidP="00AE0202">
            <w:pPr>
              <w:pStyle w:val="af6"/>
            </w:pPr>
            <w:r w:rsidRPr="00A65C3C">
              <w:t xml:space="preserve">- определять уровень эффективности инновационной стратегии  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0B90" w14:textId="77777777" w:rsidR="00E509D1" w:rsidRPr="00A65C3C" w:rsidRDefault="00E509D1" w:rsidP="00AE0202">
            <w:pPr>
              <w:pStyle w:val="af6"/>
            </w:pPr>
            <w:r w:rsidRPr="00A65C3C">
              <w:t xml:space="preserve">- информацией о потребностях учреждений социально-культурной сфере в определенной инновационной стратегии; </w:t>
            </w:r>
          </w:p>
          <w:p w14:paraId="7F0967AE" w14:textId="77777777" w:rsidR="00E509D1" w:rsidRPr="00A65C3C" w:rsidRDefault="00E509D1" w:rsidP="00AE0202">
            <w:pPr>
              <w:pStyle w:val="af6"/>
            </w:pPr>
            <w:r w:rsidRPr="00A65C3C">
              <w:t xml:space="preserve">- навыками предвидения и определения эффективной инновационной потребности; </w:t>
            </w:r>
          </w:p>
          <w:p w14:paraId="26DB6C48" w14:textId="77777777" w:rsidR="00E509D1" w:rsidRPr="009E0155" w:rsidRDefault="00E509D1" w:rsidP="00AE0202">
            <w:pPr>
              <w:pStyle w:val="af6"/>
            </w:pPr>
            <w:r w:rsidRPr="00A65C3C">
              <w:t xml:space="preserve">- знаниями технологий внедрения инновационной стратегии с целью формирования эффективного менеджмента учреждений социально-культурной сферы </w:t>
            </w:r>
          </w:p>
        </w:tc>
      </w:tr>
    </w:tbl>
    <w:p w14:paraId="5ECE9223" w14:textId="77777777" w:rsidR="00E509D1" w:rsidRPr="00910498" w:rsidRDefault="00E509D1" w:rsidP="00E509D1">
      <w:pPr>
        <w:ind w:firstLine="709"/>
        <w:rPr>
          <w:szCs w:val="28"/>
        </w:rPr>
      </w:pPr>
      <w:r w:rsidRPr="00910498">
        <w:rPr>
          <w:szCs w:val="28"/>
        </w:rPr>
        <w:t>В результате освоения дисциплины обучающийся должен:</w:t>
      </w:r>
    </w:p>
    <w:p w14:paraId="35C927CD" w14:textId="77777777" w:rsidR="00E509D1" w:rsidRPr="00910498" w:rsidRDefault="00E509D1" w:rsidP="00E509D1">
      <w:pPr>
        <w:ind w:firstLine="709"/>
        <w:rPr>
          <w:bCs/>
          <w:szCs w:val="28"/>
        </w:rPr>
      </w:pPr>
      <w:r w:rsidRPr="00910498">
        <w:rPr>
          <w:szCs w:val="28"/>
        </w:rPr>
        <w:t xml:space="preserve">Знать: </w:t>
      </w:r>
      <w:r>
        <w:rPr>
          <w:spacing w:val="-2"/>
          <w:szCs w:val="28"/>
        </w:rPr>
        <w:t xml:space="preserve">основные этапы развития технологий менеджмента социально-культурной деятельности, особенности инновационных технологий менеджмента </w:t>
      </w:r>
      <w:r>
        <w:rPr>
          <w:iCs/>
        </w:rPr>
        <w:t>в сфере государственной культурной политики</w:t>
      </w:r>
      <w:r>
        <w:rPr>
          <w:spacing w:val="-2"/>
          <w:szCs w:val="28"/>
        </w:rPr>
        <w:t xml:space="preserve">; сущность и структуру инновационных технологий менеджмента </w:t>
      </w:r>
      <w:r>
        <w:rPr>
          <w:iCs/>
        </w:rPr>
        <w:t>в сфере государственной культурной политики</w:t>
      </w:r>
      <w:r>
        <w:rPr>
          <w:spacing w:val="-2"/>
          <w:szCs w:val="28"/>
        </w:rPr>
        <w:t xml:space="preserve">; особенности осуществления процесса внедрения инноваций в деятельность учреждений культуры; </w:t>
      </w:r>
      <w:r w:rsidRPr="00910498">
        <w:rPr>
          <w:szCs w:val="28"/>
        </w:rPr>
        <w:t>закономерности экономических отношений организаций в рыночной экономике</w:t>
      </w:r>
      <w:r w:rsidRPr="00910498">
        <w:rPr>
          <w:bCs/>
          <w:szCs w:val="28"/>
        </w:rPr>
        <w:t xml:space="preserve">; </w:t>
      </w:r>
      <w:r w:rsidRPr="00910498">
        <w:rPr>
          <w:szCs w:val="28"/>
        </w:rPr>
        <w:t>особенности оперативного и стратегического планирования и контроля деятельности организации;</w:t>
      </w:r>
    </w:p>
    <w:p w14:paraId="0108AA36" w14:textId="77777777" w:rsidR="00E509D1" w:rsidRPr="00910498" w:rsidRDefault="00E509D1" w:rsidP="00E509D1">
      <w:pPr>
        <w:ind w:firstLine="709"/>
        <w:rPr>
          <w:bCs/>
          <w:szCs w:val="28"/>
        </w:rPr>
      </w:pPr>
      <w:r w:rsidRPr="00910498">
        <w:rPr>
          <w:szCs w:val="28"/>
        </w:rPr>
        <w:t>Уметь: анализировать и интерпретировать экономическую информацию, критически оценивать альтернативные варианты управленческих решений</w:t>
      </w:r>
      <w:r w:rsidRPr="00910498">
        <w:rPr>
          <w:bCs/>
          <w:szCs w:val="28"/>
        </w:rPr>
        <w:t xml:space="preserve">; </w:t>
      </w:r>
      <w:r w:rsidRPr="00910498">
        <w:rPr>
          <w:szCs w:val="28"/>
        </w:rPr>
        <w:t xml:space="preserve">использовать инструменты менеджмента для принятия управленческих решений в </w:t>
      </w:r>
      <w:r>
        <w:rPr>
          <w:szCs w:val="28"/>
        </w:rPr>
        <w:t>рамках государственной культурной политики</w:t>
      </w:r>
      <w:r w:rsidRPr="00910498">
        <w:rPr>
          <w:szCs w:val="28"/>
        </w:rPr>
        <w:t>;</w:t>
      </w:r>
      <w:r w:rsidRPr="00713D1A">
        <w:rPr>
          <w:spacing w:val="-2"/>
          <w:szCs w:val="28"/>
        </w:rPr>
        <w:t xml:space="preserve"> </w:t>
      </w:r>
      <w:r>
        <w:rPr>
          <w:spacing w:val="-2"/>
          <w:szCs w:val="28"/>
        </w:rPr>
        <w:t xml:space="preserve">разрабатывать и внедрять инновационные технологии менеджмента </w:t>
      </w:r>
      <w:r>
        <w:rPr>
          <w:iCs/>
        </w:rPr>
        <w:t>в сфере государственной культурной политики</w:t>
      </w:r>
      <w:r>
        <w:rPr>
          <w:spacing w:val="-2"/>
          <w:szCs w:val="28"/>
        </w:rPr>
        <w:t xml:space="preserve"> для решения различных профессиональных задач;</w:t>
      </w:r>
    </w:p>
    <w:p w14:paraId="447678B6" w14:textId="77777777" w:rsidR="00E509D1" w:rsidRDefault="00E509D1" w:rsidP="00E509D1">
      <w:pPr>
        <w:ind w:firstLine="709"/>
        <w:rPr>
          <w:spacing w:val="-2"/>
          <w:szCs w:val="28"/>
        </w:rPr>
      </w:pPr>
      <w:r w:rsidRPr="00910498">
        <w:rPr>
          <w:szCs w:val="28"/>
        </w:rPr>
        <w:t>Владеть: методами планирования, учета и отчетности; методами выработки стратегии, планирования, анализа и контроля</w:t>
      </w:r>
      <w:r>
        <w:rPr>
          <w:szCs w:val="28"/>
        </w:rPr>
        <w:t xml:space="preserve">; </w:t>
      </w:r>
      <w:r>
        <w:rPr>
          <w:spacing w:val="-2"/>
          <w:szCs w:val="28"/>
        </w:rPr>
        <w:t xml:space="preserve">навыками разработки инновационных </w:t>
      </w:r>
      <w:r>
        <w:rPr>
          <w:spacing w:val="-2"/>
          <w:szCs w:val="28"/>
        </w:rPr>
        <w:lastRenderedPageBreak/>
        <w:t>методов и технологий; методами способами внедрения инновационных технологий в деятельность учреждений социально-культурной сферы</w:t>
      </w:r>
    </w:p>
    <w:p w14:paraId="1001C692" w14:textId="77777777" w:rsidR="00E509D1" w:rsidRPr="00874C6F" w:rsidRDefault="00E509D1" w:rsidP="00E509D1">
      <w:pPr>
        <w:ind w:firstLine="709"/>
        <w:rPr>
          <w:b/>
        </w:rPr>
      </w:pPr>
      <w:r w:rsidRPr="00874C6F">
        <w:rPr>
          <w:b/>
        </w:rPr>
        <w:t>4. Трудоемкость дисциплины</w:t>
      </w:r>
    </w:p>
    <w:p w14:paraId="2F2B95EC" w14:textId="77777777" w:rsidR="00E509D1" w:rsidRPr="00305F93" w:rsidRDefault="00E509D1" w:rsidP="00E509D1">
      <w:pPr>
        <w:ind w:firstLine="709"/>
      </w:pPr>
      <w:r w:rsidRPr="00305F93">
        <w:t xml:space="preserve">Общая трудоемкость дисциплины составляет </w:t>
      </w:r>
      <w:r>
        <w:t>4</w:t>
      </w:r>
      <w:r w:rsidRPr="00305F93">
        <w:t xml:space="preserve"> зачетные единицы (</w:t>
      </w:r>
      <w:r>
        <w:t>144</w:t>
      </w:r>
      <w:r w:rsidRPr="00305F93">
        <w:t xml:space="preserve"> час</w:t>
      </w:r>
      <w:r>
        <w:t>ов</w:t>
      </w:r>
      <w:r w:rsidRPr="00305F93">
        <w:t>).</w:t>
      </w:r>
    </w:p>
    <w:p w14:paraId="76FAF4EB" w14:textId="10830194" w:rsidR="006D2383" w:rsidRDefault="006D2383" w:rsidP="006D2383">
      <w:pPr>
        <w:ind w:firstLine="567"/>
        <w:jc w:val="both"/>
        <w:rPr>
          <w:rFonts w:eastAsia="Calibri"/>
          <w:lang w:eastAsia="en-US"/>
        </w:rPr>
      </w:pPr>
      <w:r w:rsidRPr="00473312">
        <w:rPr>
          <w:rFonts w:eastAsia="Calibri"/>
          <w:lang w:eastAsia="en-US"/>
        </w:rPr>
        <w:t>Форма контроля –</w:t>
      </w:r>
      <w:r w:rsidR="004D7348" w:rsidRPr="00473312">
        <w:rPr>
          <w:rFonts w:eastAsia="Calibri"/>
          <w:lang w:eastAsia="en-US"/>
        </w:rPr>
        <w:t xml:space="preserve"> </w:t>
      </w:r>
      <w:r w:rsidRPr="00473312">
        <w:rPr>
          <w:rFonts w:eastAsia="Calibri"/>
          <w:lang w:eastAsia="en-US"/>
        </w:rPr>
        <w:t>экзамен.</w:t>
      </w:r>
    </w:p>
    <w:p w14:paraId="0CE03242" w14:textId="6C96C25E" w:rsidR="00E509D1" w:rsidRDefault="00E509D1" w:rsidP="006D2383">
      <w:pPr>
        <w:ind w:firstLine="567"/>
        <w:jc w:val="both"/>
        <w:rPr>
          <w:rFonts w:eastAsia="Calibri"/>
          <w:lang w:eastAsia="en-US"/>
        </w:rPr>
      </w:pPr>
      <w:bookmarkStart w:id="8" w:name="_GoBack"/>
      <w:bookmarkEnd w:id="8"/>
    </w:p>
    <w:sectPr w:rsidR="00E509D1" w:rsidSect="00F71796">
      <w:footerReference w:type="default" r:id="rId16"/>
      <w:pgSz w:w="11907" w:h="16840" w:code="9"/>
      <w:pgMar w:top="1134" w:right="850" w:bottom="993" w:left="1701" w:header="1304" w:footer="454" w:gutter="0"/>
      <w:pgNumType w:start="1"/>
      <w:cols w:space="708"/>
      <w:noEndnote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2D2E1" w14:textId="77777777" w:rsidR="00AC452B" w:rsidRDefault="00AC452B" w:rsidP="00EC7C44">
      <w:r>
        <w:separator/>
      </w:r>
    </w:p>
  </w:endnote>
  <w:endnote w:type="continuationSeparator" w:id="0">
    <w:p w14:paraId="47CFBD0D" w14:textId="77777777" w:rsidR="00AC452B" w:rsidRDefault="00AC452B" w:rsidP="00EC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59956" w14:textId="1DBEAE49" w:rsidR="002547E1" w:rsidRDefault="002547E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D73CC">
      <w:rPr>
        <w:noProof/>
      </w:rPr>
      <w:t>22</w:t>
    </w:r>
    <w:r>
      <w:rPr>
        <w:noProof/>
      </w:rPr>
      <w:fldChar w:fldCharType="end"/>
    </w:r>
  </w:p>
  <w:p w14:paraId="1388523C" w14:textId="77777777" w:rsidR="002547E1" w:rsidRDefault="002547E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85239" w14:textId="77777777" w:rsidR="00AC452B" w:rsidRDefault="00AC452B" w:rsidP="00EC7C44">
      <w:r>
        <w:separator/>
      </w:r>
    </w:p>
  </w:footnote>
  <w:footnote w:type="continuationSeparator" w:id="0">
    <w:p w14:paraId="371737DF" w14:textId="77777777" w:rsidR="00AC452B" w:rsidRDefault="00AC452B" w:rsidP="00EC7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1A57EA"/>
    <w:multiLevelType w:val="hybridMultilevel"/>
    <w:tmpl w:val="DFB4A6D4"/>
    <w:lvl w:ilvl="0" w:tplc="86724E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C3124A"/>
    <w:multiLevelType w:val="hybridMultilevel"/>
    <w:tmpl w:val="50BCB0CE"/>
    <w:lvl w:ilvl="0" w:tplc="13DE69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E5561F"/>
    <w:multiLevelType w:val="hybridMultilevel"/>
    <w:tmpl w:val="9622391C"/>
    <w:lvl w:ilvl="0" w:tplc="9E1E75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D4214E"/>
    <w:multiLevelType w:val="hybridMultilevel"/>
    <w:tmpl w:val="01D8F9FE"/>
    <w:lvl w:ilvl="0" w:tplc="5AFE23C0">
      <w:start w:val="1"/>
      <w:numFmt w:val="lowerLetter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FD3BBE"/>
    <w:multiLevelType w:val="hybridMultilevel"/>
    <w:tmpl w:val="356034B6"/>
    <w:lvl w:ilvl="0" w:tplc="592A31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C7F6B35"/>
    <w:multiLevelType w:val="hybridMultilevel"/>
    <w:tmpl w:val="9A426188"/>
    <w:lvl w:ilvl="0" w:tplc="972CD7FA">
      <w:start w:val="1"/>
      <w:numFmt w:val="bullet"/>
      <w:pStyle w:val="TimesNewRoman"/>
      <w:lvlText w:val=""/>
      <w:lvlJc w:val="left"/>
      <w:pPr>
        <w:tabs>
          <w:tab w:val="num" w:pos="567"/>
        </w:tabs>
        <w:ind w:left="567" w:hanging="17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C94207"/>
    <w:multiLevelType w:val="hybridMultilevel"/>
    <w:tmpl w:val="6A220096"/>
    <w:lvl w:ilvl="0" w:tplc="7EEA7B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52F279F"/>
    <w:multiLevelType w:val="hybridMultilevel"/>
    <w:tmpl w:val="53A0B8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77560C3"/>
    <w:multiLevelType w:val="hybridMultilevel"/>
    <w:tmpl w:val="D07A6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81042"/>
    <w:multiLevelType w:val="hybridMultilevel"/>
    <w:tmpl w:val="74CC2730"/>
    <w:lvl w:ilvl="0" w:tplc="D47298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97E0B3C"/>
    <w:multiLevelType w:val="hybridMultilevel"/>
    <w:tmpl w:val="9A424DC2"/>
    <w:lvl w:ilvl="0" w:tplc="6CC65C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7F30BC"/>
    <w:multiLevelType w:val="hybridMultilevel"/>
    <w:tmpl w:val="D858396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 w15:restartNumberingAfterBreak="0">
    <w:nsid w:val="2DB82421"/>
    <w:multiLevelType w:val="hybridMultilevel"/>
    <w:tmpl w:val="649C4E06"/>
    <w:lvl w:ilvl="0" w:tplc="AE520B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F3C5077"/>
    <w:multiLevelType w:val="hybridMultilevel"/>
    <w:tmpl w:val="00866004"/>
    <w:lvl w:ilvl="0" w:tplc="B6D22CA4">
      <w:start w:val="1"/>
      <w:numFmt w:val="decimal"/>
      <w:lvlText w:val="%1."/>
      <w:lvlJc w:val="left"/>
      <w:pPr>
        <w:ind w:left="1774" w:hanging="10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04E6E01"/>
    <w:multiLevelType w:val="hybridMultilevel"/>
    <w:tmpl w:val="E20EBB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3F20A63"/>
    <w:multiLevelType w:val="hybridMultilevel"/>
    <w:tmpl w:val="4A202EE0"/>
    <w:lvl w:ilvl="0" w:tplc="EDEE78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5F8200C"/>
    <w:multiLevelType w:val="hybridMultilevel"/>
    <w:tmpl w:val="74E4EF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3B6306F6"/>
    <w:multiLevelType w:val="hybridMultilevel"/>
    <w:tmpl w:val="93A00060"/>
    <w:lvl w:ilvl="0" w:tplc="518E1D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2335C5"/>
    <w:multiLevelType w:val="hybridMultilevel"/>
    <w:tmpl w:val="EFDEB08C"/>
    <w:lvl w:ilvl="0" w:tplc="D1204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C1066A"/>
    <w:multiLevelType w:val="hybridMultilevel"/>
    <w:tmpl w:val="87E61BBA"/>
    <w:lvl w:ilvl="0" w:tplc="C9AECD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0681F0E"/>
    <w:multiLevelType w:val="hybridMultilevel"/>
    <w:tmpl w:val="7B7E28CE"/>
    <w:lvl w:ilvl="0" w:tplc="C14AEBEA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0861087"/>
    <w:multiLevelType w:val="hybridMultilevel"/>
    <w:tmpl w:val="6E145250"/>
    <w:lvl w:ilvl="0" w:tplc="F104B6C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912F04"/>
    <w:multiLevelType w:val="hybridMultilevel"/>
    <w:tmpl w:val="1012F84C"/>
    <w:lvl w:ilvl="0" w:tplc="FFF63852">
      <w:start w:val="1"/>
      <w:numFmt w:val="decimal"/>
      <w:lvlText w:val="%1."/>
      <w:lvlJc w:val="left"/>
      <w:pPr>
        <w:ind w:left="362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>
      <w:start w:val="1"/>
      <w:numFmt w:val="decimal"/>
      <w:lvlText w:val="%4."/>
      <w:lvlJc w:val="left"/>
      <w:pPr>
        <w:ind w:left="5781" w:hanging="360"/>
      </w:pPr>
    </w:lvl>
    <w:lvl w:ilvl="4" w:tplc="04190019">
      <w:start w:val="1"/>
      <w:numFmt w:val="lowerLetter"/>
      <w:lvlText w:val="%5."/>
      <w:lvlJc w:val="left"/>
      <w:pPr>
        <w:ind w:left="6501" w:hanging="360"/>
      </w:pPr>
    </w:lvl>
    <w:lvl w:ilvl="5" w:tplc="0419001B">
      <w:start w:val="1"/>
      <w:numFmt w:val="lowerRoman"/>
      <w:lvlText w:val="%6."/>
      <w:lvlJc w:val="right"/>
      <w:pPr>
        <w:ind w:left="7221" w:hanging="180"/>
      </w:pPr>
    </w:lvl>
    <w:lvl w:ilvl="6" w:tplc="0419000F">
      <w:start w:val="1"/>
      <w:numFmt w:val="decimal"/>
      <w:lvlText w:val="%7."/>
      <w:lvlJc w:val="left"/>
      <w:pPr>
        <w:ind w:left="7941" w:hanging="360"/>
      </w:pPr>
    </w:lvl>
    <w:lvl w:ilvl="7" w:tplc="04190019">
      <w:start w:val="1"/>
      <w:numFmt w:val="lowerLetter"/>
      <w:lvlText w:val="%8."/>
      <w:lvlJc w:val="left"/>
      <w:pPr>
        <w:ind w:left="8661" w:hanging="360"/>
      </w:pPr>
    </w:lvl>
    <w:lvl w:ilvl="8" w:tplc="0419001B">
      <w:start w:val="1"/>
      <w:numFmt w:val="lowerRoman"/>
      <w:lvlText w:val="%9."/>
      <w:lvlJc w:val="right"/>
      <w:pPr>
        <w:ind w:left="9381" w:hanging="180"/>
      </w:pPr>
    </w:lvl>
  </w:abstractNum>
  <w:abstractNum w:abstractNumId="25" w15:restartNumberingAfterBreak="0">
    <w:nsid w:val="460B61BA"/>
    <w:multiLevelType w:val="hybridMultilevel"/>
    <w:tmpl w:val="00AE87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3E54BD1"/>
    <w:multiLevelType w:val="hybridMultilevel"/>
    <w:tmpl w:val="EE245B1A"/>
    <w:lvl w:ilvl="0" w:tplc="7BBC4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8DF3814"/>
    <w:multiLevelType w:val="hybridMultilevel"/>
    <w:tmpl w:val="50868FDC"/>
    <w:lvl w:ilvl="0" w:tplc="5C1E7E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cs="Times New Roman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</w:abstractNum>
  <w:abstractNum w:abstractNumId="29" w15:restartNumberingAfterBreak="0">
    <w:nsid w:val="5C520AEE"/>
    <w:multiLevelType w:val="hybridMultilevel"/>
    <w:tmpl w:val="2AF093CA"/>
    <w:lvl w:ilvl="0" w:tplc="0930E9B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E26E1B"/>
    <w:multiLevelType w:val="hybridMultilevel"/>
    <w:tmpl w:val="243A5240"/>
    <w:lvl w:ilvl="0" w:tplc="388468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63A15447"/>
    <w:multiLevelType w:val="hybridMultilevel"/>
    <w:tmpl w:val="92D6AFEE"/>
    <w:lvl w:ilvl="0" w:tplc="F102793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4ED2623"/>
    <w:multiLevelType w:val="hybridMultilevel"/>
    <w:tmpl w:val="46B034EE"/>
    <w:lvl w:ilvl="0" w:tplc="5D969BC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A771A13"/>
    <w:multiLevelType w:val="hybridMultilevel"/>
    <w:tmpl w:val="F5F209C2"/>
    <w:lvl w:ilvl="0" w:tplc="B7FE16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D812A44"/>
    <w:multiLevelType w:val="hybridMultilevel"/>
    <w:tmpl w:val="AD6A3BB8"/>
    <w:lvl w:ilvl="0" w:tplc="729AF356">
      <w:start w:val="1"/>
      <w:numFmt w:val="decimal"/>
      <w:lvlText w:val="%1."/>
      <w:lvlJc w:val="left"/>
      <w:pPr>
        <w:ind w:left="1713" w:hanging="1005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2573190"/>
    <w:multiLevelType w:val="hybridMultilevel"/>
    <w:tmpl w:val="3914FFC6"/>
    <w:lvl w:ilvl="0" w:tplc="40707EEA">
      <w:start w:val="1"/>
      <w:numFmt w:val="decimal"/>
      <w:lvlText w:val="%1."/>
      <w:lvlJc w:val="left"/>
      <w:pPr>
        <w:ind w:left="1419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EA254D"/>
    <w:multiLevelType w:val="hybridMultilevel"/>
    <w:tmpl w:val="3F923168"/>
    <w:lvl w:ilvl="0" w:tplc="13224B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8725DA"/>
    <w:multiLevelType w:val="hybridMultilevel"/>
    <w:tmpl w:val="A4086B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5784ACE"/>
    <w:multiLevelType w:val="hybridMultilevel"/>
    <w:tmpl w:val="1E388FA0"/>
    <w:lvl w:ilvl="0" w:tplc="A278714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5C421D3"/>
    <w:multiLevelType w:val="hybridMultilevel"/>
    <w:tmpl w:val="958A45E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7690485A"/>
    <w:multiLevelType w:val="hybridMultilevel"/>
    <w:tmpl w:val="EAEA9A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8065E59"/>
    <w:multiLevelType w:val="hybridMultilevel"/>
    <w:tmpl w:val="0338F4E0"/>
    <w:lvl w:ilvl="0" w:tplc="5F5A7CA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95E5658"/>
    <w:multiLevelType w:val="hybridMultilevel"/>
    <w:tmpl w:val="2F1A687A"/>
    <w:lvl w:ilvl="0" w:tplc="4A88D1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A086A00"/>
    <w:multiLevelType w:val="hybridMultilevel"/>
    <w:tmpl w:val="DB641AB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7EB11923"/>
    <w:multiLevelType w:val="hybridMultilevel"/>
    <w:tmpl w:val="333C1334"/>
    <w:lvl w:ilvl="0" w:tplc="2FE6DD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F9C5DCC"/>
    <w:multiLevelType w:val="multilevel"/>
    <w:tmpl w:val="271A9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8" w15:restartNumberingAfterBreak="0">
    <w:nsid w:val="7FF82F18"/>
    <w:multiLevelType w:val="hybridMultilevel"/>
    <w:tmpl w:val="356034B6"/>
    <w:lvl w:ilvl="0" w:tplc="592A31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7"/>
  </w:num>
  <w:num w:numId="2">
    <w:abstractNumId w:val="28"/>
  </w:num>
  <w:num w:numId="3">
    <w:abstractNumId w:val="6"/>
  </w:num>
  <w:num w:numId="4">
    <w:abstractNumId w:val="45"/>
  </w:num>
  <w:num w:numId="5">
    <w:abstractNumId w:val="22"/>
  </w:num>
  <w:num w:numId="6">
    <w:abstractNumId w:val="41"/>
  </w:num>
  <w:num w:numId="7">
    <w:abstractNumId w:val="12"/>
  </w:num>
  <w:num w:numId="8">
    <w:abstractNumId w:val="17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18"/>
  </w:num>
  <w:num w:numId="12">
    <w:abstractNumId w:val="3"/>
  </w:num>
  <w:num w:numId="13">
    <w:abstractNumId w:val="48"/>
  </w:num>
  <w:num w:numId="14">
    <w:abstractNumId w:val="23"/>
  </w:num>
  <w:num w:numId="15">
    <w:abstractNumId w:val="14"/>
  </w:num>
  <w:num w:numId="16">
    <w:abstractNumId w:val="35"/>
  </w:num>
  <w:num w:numId="17">
    <w:abstractNumId w:val="32"/>
  </w:num>
  <w:num w:numId="18">
    <w:abstractNumId w:val="47"/>
  </w:num>
  <w:num w:numId="19">
    <w:abstractNumId w:val="8"/>
  </w:num>
  <w:num w:numId="20">
    <w:abstractNumId w:val="5"/>
  </w:num>
  <w:num w:numId="21">
    <w:abstractNumId w:val="16"/>
  </w:num>
  <w:num w:numId="22">
    <w:abstractNumId w:val="42"/>
  </w:num>
  <w:num w:numId="23">
    <w:abstractNumId w:val="39"/>
  </w:num>
  <w:num w:numId="24">
    <w:abstractNumId w:val="2"/>
  </w:num>
  <w:num w:numId="25">
    <w:abstractNumId w:val="26"/>
  </w:num>
  <w:num w:numId="26">
    <w:abstractNumId w:val="25"/>
  </w:num>
  <w:num w:numId="27">
    <w:abstractNumId w:val="40"/>
  </w:num>
  <w:num w:numId="28">
    <w:abstractNumId w:val="9"/>
  </w:num>
  <w:num w:numId="29">
    <w:abstractNumId w:val="13"/>
  </w:num>
  <w:num w:numId="30">
    <w:abstractNumId w:val="10"/>
  </w:num>
  <w:num w:numId="31">
    <w:abstractNumId w:val="27"/>
  </w:num>
  <w:num w:numId="32">
    <w:abstractNumId w:val="34"/>
  </w:num>
  <w:num w:numId="33">
    <w:abstractNumId w:val="1"/>
  </w:num>
  <w:num w:numId="34">
    <w:abstractNumId w:val="29"/>
  </w:num>
  <w:num w:numId="35">
    <w:abstractNumId w:val="7"/>
  </w:num>
  <w:num w:numId="36">
    <w:abstractNumId w:val="19"/>
  </w:num>
  <w:num w:numId="37">
    <w:abstractNumId w:val="15"/>
  </w:num>
  <w:num w:numId="3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</w:num>
  <w:num w:numId="41">
    <w:abstractNumId w:val="38"/>
  </w:num>
  <w:num w:numId="42">
    <w:abstractNumId w:val="11"/>
  </w:num>
  <w:num w:numId="43">
    <w:abstractNumId w:val="44"/>
  </w:num>
  <w:num w:numId="44">
    <w:abstractNumId w:val="21"/>
  </w:num>
  <w:num w:numId="45">
    <w:abstractNumId w:val="46"/>
  </w:num>
  <w:num w:numId="46">
    <w:abstractNumId w:val="36"/>
  </w:num>
  <w:num w:numId="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3"/>
  </w:num>
  <w:num w:numId="49">
    <w:abstractNumId w:val="3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215"/>
    <w:rsid w:val="00010939"/>
    <w:rsid w:val="000114D8"/>
    <w:rsid w:val="00012751"/>
    <w:rsid w:val="000130FD"/>
    <w:rsid w:val="000157E2"/>
    <w:rsid w:val="000169F3"/>
    <w:rsid w:val="00020326"/>
    <w:rsid w:val="000230E3"/>
    <w:rsid w:val="00023C04"/>
    <w:rsid w:val="00030BD8"/>
    <w:rsid w:val="00030EC4"/>
    <w:rsid w:val="00030F9C"/>
    <w:rsid w:val="00033F3C"/>
    <w:rsid w:val="0003584E"/>
    <w:rsid w:val="00037BC9"/>
    <w:rsid w:val="00041BCD"/>
    <w:rsid w:val="000521BB"/>
    <w:rsid w:val="000527B3"/>
    <w:rsid w:val="000662F8"/>
    <w:rsid w:val="00066E9B"/>
    <w:rsid w:val="000935B9"/>
    <w:rsid w:val="00094698"/>
    <w:rsid w:val="0009593D"/>
    <w:rsid w:val="00095C3A"/>
    <w:rsid w:val="000A24AE"/>
    <w:rsid w:val="000A6FE0"/>
    <w:rsid w:val="000B06A8"/>
    <w:rsid w:val="000D0C2C"/>
    <w:rsid w:val="000E1544"/>
    <w:rsid w:val="000F1B85"/>
    <w:rsid w:val="000F3A70"/>
    <w:rsid w:val="000F4F1F"/>
    <w:rsid w:val="000F52D8"/>
    <w:rsid w:val="001103D9"/>
    <w:rsid w:val="001123DB"/>
    <w:rsid w:val="001161CC"/>
    <w:rsid w:val="0012423E"/>
    <w:rsid w:val="00124D48"/>
    <w:rsid w:val="0012559A"/>
    <w:rsid w:val="00134B01"/>
    <w:rsid w:val="0013666A"/>
    <w:rsid w:val="00143221"/>
    <w:rsid w:val="00145A41"/>
    <w:rsid w:val="001573AA"/>
    <w:rsid w:val="001673C9"/>
    <w:rsid w:val="00167EFF"/>
    <w:rsid w:val="00171F3A"/>
    <w:rsid w:val="00175D2E"/>
    <w:rsid w:val="00184E23"/>
    <w:rsid w:val="00190502"/>
    <w:rsid w:val="00191BFA"/>
    <w:rsid w:val="00192966"/>
    <w:rsid w:val="001A1A36"/>
    <w:rsid w:val="001A596A"/>
    <w:rsid w:val="001B696B"/>
    <w:rsid w:val="001C33B9"/>
    <w:rsid w:val="001D136C"/>
    <w:rsid w:val="001D622C"/>
    <w:rsid w:val="001E1CDD"/>
    <w:rsid w:val="001E6B6F"/>
    <w:rsid w:val="001E7EE1"/>
    <w:rsid w:val="001F422B"/>
    <w:rsid w:val="001F6B5E"/>
    <w:rsid w:val="001F7D0E"/>
    <w:rsid w:val="00203854"/>
    <w:rsid w:val="0022197B"/>
    <w:rsid w:val="0022465D"/>
    <w:rsid w:val="00226A54"/>
    <w:rsid w:val="00227D8C"/>
    <w:rsid w:val="00234E0C"/>
    <w:rsid w:val="002417FD"/>
    <w:rsid w:val="00252570"/>
    <w:rsid w:val="002547E1"/>
    <w:rsid w:val="00254952"/>
    <w:rsid w:val="002635CB"/>
    <w:rsid w:val="002665AD"/>
    <w:rsid w:val="0027209E"/>
    <w:rsid w:val="0027325D"/>
    <w:rsid w:val="0028483C"/>
    <w:rsid w:val="0028610A"/>
    <w:rsid w:val="00292309"/>
    <w:rsid w:val="002A41E5"/>
    <w:rsid w:val="002A6A80"/>
    <w:rsid w:val="002B0DF4"/>
    <w:rsid w:val="002C1F50"/>
    <w:rsid w:val="002C76A2"/>
    <w:rsid w:val="002D0B40"/>
    <w:rsid w:val="002D7CCD"/>
    <w:rsid w:val="002E0810"/>
    <w:rsid w:val="002E7AB0"/>
    <w:rsid w:val="002F5805"/>
    <w:rsid w:val="0030760A"/>
    <w:rsid w:val="003077F7"/>
    <w:rsid w:val="00311464"/>
    <w:rsid w:val="00327458"/>
    <w:rsid w:val="00336544"/>
    <w:rsid w:val="003405BE"/>
    <w:rsid w:val="00343C84"/>
    <w:rsid w:val="00345A3B"/>
    <w:rsid w:val="0035305C"/>
    <w:rsid w:val="003532A3"/>
    <w:rsid w:val="003572F4"/>
    <w:rsid w:val="00360E2F"/>
    <w:rsid w:val="00361374"/>
    <w:rsid w:val="00363FE6"/>
    <w:rsid w:val="00366D73"/>
    <w:rsid w:val="00376BCE"/>
    <w:rsid w:val="0037758C"/>
    <w:rsid w:val="00377A0D"/>
    <w:rsid w:val="00383D5F"/>
    <w:rsid w:val="00386212"/>
    <w:rsid w:val="00390388"/>
    <w:rsid w:val="003938EB"/>
    <w:rsid w:val="003A12DD"/>
    <w:rsid w:val="003A214A"/>
    <w:rsid w:val="003B69CE"/>
    <w:rsid w:val="003C0A4B"/>
    <w:rsid w:val="003C0D33"/>
    <w:rsid w:val="003C37CB"/>
    <w:rsid w:val="003C62B4"/>
    <w:rsid w:val="003D0AB0"/>
    <w:rsid w:val="003E3457"/>
    <w:rsid w:val="003E4998"/>
    <w:rsid w:val="003F52B2"/>
    <w:rsid w:val="004159CA"/>
    <w:rsid w:val="00421B51"/>
    <w:rsid w:val="00426281"/>
    <w:rsid w:val="00427741"/>
    <w:rsid w:val="004313D4"/>
    <w:rsid w:val="004314C2"/>
    <w:rsid w:val="00433991"/>
    <w:rsid w:val="00436408"/>
    <w:rsid w:val="00440C6D"/>
    <w:rsid w:val="004435A4"/>
    <w:rsid w:val="00444C9D"/>
    <w:rsid w:val="00454093"/>
    <w:rsid w:val="00465D54"/>
    <w:rsid w:val="00466D2E"/>
    <w:rsid w:val="00471716"/>
    <w:rsid w:val="00473312"/>
    <w:rsid w:val="00484205"/>
    <w:rsid w:val="004849E0"/>
    <w:rsid w:val="00490A8C"/>
    <w:rsid w:val="004950C6"/>
    <w:rsid w:val="004C0426"/>
    <w:rsid w:val="004C2EB6"/>
    <w:rsid w:val="004C4828"/>
    <w:rsid w:val="004C6663"/>
    <w:rsid w:val="004D372E"/>
    <w:rsid w:val="004D7348"/>
    <w:rsid w:val="004E1215"/>
    <w:rsid w:val="004F10A8"/>
    <w:rsid w:val="004F345B"/>
    <w:rsid w:val="004F4136"/>
    <w:rsid w:val="004F5059"/>
    <w:rsid w:val="004F545F"/>
    <w:rsid w:val="004F6889"/>
    <w:rsid w:val="00502F55"/>
    <w:rsid w:val="00510D4B"/>
    <w:rsid w:val="00512332"/>
    <w:rsid w:val="005308DF"/>
    <w:rsid w:val="005334C4"/>
    <w:rsid w:val="00536E09"/>
    <w:rsid w:val="005461E0"/>
    <w:rsid w:val="005500B4"/>
    <w:rsid w:val="00563A44"/>
    <w:rsid w:val="005660F6"/>
    <w:rsid w:val="00570479"/>
    <w:rsid w:val="0057473C"/>
    <w:rsid w:val="00574BC2"/>
    <w:rsid w:val="00575D14"/>
    <w:rsid w:val="00575EB8"/>
    <w:rsid w:val="00581D49"/>
    <w:rsid w:val="005942CD"/>
    <w:rsid w:val="00594C9D"/>
    <w:rsid w:val="005966D8"/>
    <w:rsid w:val="005A42C2"/>
    <w:rsid w:val="005A7321"/>
    <w:rsid w:val="005C3858"/>
    <w:rsid w:val="005C3B6A"/>
    <w:rsid w:val="005C3B74"/>
    <w:rsid w:val="005C5CAF"/>
    <w:rsid w:val="005C670D"/>
    <w:rsid w:val="005C74A7"/>
    <w:rsid w:val="005D3530"/>
    <w:rsid w:val="005E5142"/>
    <w:rsid w:val="005E6977"/>
    <w:rsid w:val="005E7480"/>
    <w:rsid w:val="005F2D58"/>
    <w:rsid w:val="005F5CE0"/>
    <w:rsid w:val="006000A7"/>
    <w:rsid w:val="00600F4D"/>
    <w:rsid w:val="006033CA"/>
    <w:rsid w:val="00613F6E"/>
    <w:rsid w:val="00615FE0"/>
    <w:rsid w:val="006160D1"/>
    <w:rsid w:val="00620324"/>
    <w:rsid w:val="0062143A"/>
    <w:rsid w:val="00625666"/>
    <w:rsid w:val="00630D9E"/>
    <w:rsid w:val="00635C7F"/>
    <w:rsid w:val="00636D9A"/>
    <w:rsid w:val="00645207"/>
    <w:rsid w:val="00645E72"/>
    <w:rsid w:val="00654620"/>
    <w:rsid w:val="00662579"/>
    <w:rsid w:val="00683978"/>
    <w:rsid w:val="00690CF4"/>
    <w:rsid w:val="0069157E"/>
    <w:rsid w:val="00691B5F"/>
    <w:rsid w:val="00694F60"/>
    <w:rsid w:val="006A37D0"/>
    <w:rsid w:val="006A6CDF"/>
    <w:rsid w:val="006A7888"/>
    <w:rsid w:val="006B0BAA"/>
    <w:rsid w:val="006B48F1"/>
    <w:rsid w:val="006D2383"/>
    <w:rsid w:val="006D5D2D"/>
    <w:rsid w:val="006D73CC"/>
    <w:rsid w:val="006E3EED"/>
    <w:rsid w:val="006F0707"/>
    <w:rsid w:val="006F0816"/>
    <w:rsid w:val="006F2367"/>
    <w:rsid w:val="006F42EF"/>
    <w:rsid w:val="007023D4"/>
    <w:rsid w:val="007075E5"/>
    <w:rsid w:val="00712C6F"/>
    <w:rsid w:val="00750A2B"/>
    <w:rsid w:val="00753395"/>
    <w:rsid w:val="007617B6"/>
    <w:rsid w:val="00763E51"/>
    <w:rsid w:val="00764A4D"/>
    <w:rsid w:val="00767067"/>
    <w:rsid w:val="007710C7"/>
    <w:rsid w:val="007753E8"/>
    <w:rsid w:val="00776C42"/>
    <w:rsid w:val="00783A96"/>
    <w:rsid w:val="007843C3"/>
    <w:rsid w:val="00785432"/>
    <w:rsid w:val="007963BA"/>
    <w:rsid w:val="007B1A26"/>
    <w:rsid w:val="007C599C"/>
    <w:rsid w:val="007E33EC"/>
    <w:rsid w:val="007E4101"/>
    <w:rsid w:val="007E75C8"/>
    <w:rsid w:val="007F0100"/>
    <w:rsid w:val="007F3597"/>
    <w:rsid w:val="007F5675"/>
    <w:rsid w:val="007F6459"/>
    <w:rsid w:val="007F756A"/>
    <w:rsid w:val="00801529"/>
    <w:rsid w:val="008052A4"/>
    <w:rsid w:val="008077D2"/>
    <w:rsid w:val="00812135"/>
    <w:rsid w:val="00812D0C"/>
    <w:rsid w:val="008166A1"/>
    <w:rsid w:val="00820CA1"/>
    <w:rsid w:val="00823AAD"/>
    <w:rsid w:val="00831B45"/>
    <w:rsid w:val="00832B9C"/>
    <w:rsid w:val="008349EA"/>
    <w:rsid w:val="008361E4"/>
    <w:rsid w:val="00836453"/>
    <w:rsid w:val="00836836"/>
    <w:rsid w:val="00842708"/>
    <w:rsid w:val="008631D3"/>
    <w:rsid w:val="00863791"/>
    <w:rsid w:val="00882842"/>
    <w:rsid w:val="00886470"/>
    <w:rsid w:val="008A107D"/>
    <w:rsid w:val="008B530B"/>
    <w:rsid w:val="008B6129"/>
    <w:rsid w:val="008B7895"/>
    <w:rsid w:val="008C006B"/>
    <w:rsid w:val="008E1F53"/>
    <w:rsid w:val="008E6E51"/>
    <w:rsid w:val="008F502B"/>
    <w:rsid w:val="00900FB7"/>
    <w:rsid w:val="00901A80"/>
    <w:rsid w:val="009135B3"/>
    <w:rsid w:val="00913D2D"/>
    <w:rsid w:val="0091665C"/>
    <w:rsid w:val="009231CF"/>
    <w:rsid w:val="00927419"/>
    <w:rsid w:val="00931C80"/>
    <w:rsid w:val="00934A8C"/>
    <w:rsid w:val="00940BDF"/>
    <w:rsid w:val="009466A9"/>
    <w:rsid w:val="0094694E"/>
    <w:rsid w:val="00947E3B"/>
    <w:rsid w:val="0096094C"/>
    <w:rsid w:val="009631BA"/>
    <w:rsid w:val="009665D4"/>
    <w:rsid w:val="00967F00"/>
    <w:rsid w:val="00970ADF"/>
    <w:rsid w:val="009734D0"/>
    <w:rsid w:val="00981D69"/>
    <w:rsid w:val="00981E55"/>
    <w:rsid w:val="00984A5F"/>
    <w:rsid w:val="00985E36"/>
    <w:rsid w:val="009917A7"/>
    <w:rsid w:val="009917C7"/>
    <w:rsid w:val="009949FA"/>
    <w:rsid w:val="009958D4"/>
    <w:rsid w:val="009966AE"/>
    <w:rsid w:val="009A3D54"/>
    <w:rsid w:val="009B109D"/>
    <w:rsid w:val="009B1413"/>
    <w:rsid w:val="009B6959"/>
    <w:rsid w:val="009C1839"/>
    <w:rsid w:val="009C2C1E"/>
    <w:rsid w:val="009C2DDC"/>
    <w:rsid w:val="009E72CB"/>
    <w:rsid w:val="009F0247"/>
    <w:rsid w:val="009F2C11"/>
    <w:rsid w:val="009F5AA7"/>
    <w:rsid w:val="00A01B7D"/>
    <w:rsid w:val="00A13CF5"/>
    <w:rsid w:val="00A15652"/>
    <w:rsid w:val="00A21B0D"/>
    <w:rsid w:val="00A2351B"/>
    <w:rsid w:val="00A27DFF"/>
    <w:rsid w:val="00A51B9D"/>
    <w:rsid w:val="00A5438E"/>
    <w:rsid w:val="00A54675"/>
    <w:rsid w:val="00A621AC"/>
    <w:rsid w:val="00A62D47"/>
    <w:rsid w:val="00A63275"/>
    <w:rsid w:val="00A67983"/>
    <w:rsid w:val="00A714A6"/>
    <w:rsid w:val="00A723D9"/>
    <w:rsid w:val="00A774C2"/>
    <w:rsid w:val="00A870D3"/>
    <w:rsid w:val="00A87C22"/>
    <w:rsid w:val="00A965FD"/>
    <w:rsid w:val="00AA04EE"/>
    <w:rsid w:val="00AA1C04"/>
    <w:rsid w:val="00AA4A9B"/>
    <w:rsid w:val="00AC1BBA"/>
    <w:rsid w:val="00AC452B"/>
    <w:rsid w:val="00AC4729"/>
    <w:rsid w:val="00AD25F5"/>
    <w:rsid w:val="00AD74AB"/>
    <w:rsid w:val="00AF6534"/>
    <w:rsid w:val="00B015F7"/>
    <w:rsid w:val="00B06390"/>
    <w:rsid w:val="00B07E82"/>
    <w:rsid w:val="00B15BA1"/>
    <w:rsid w:val="00B22B04"/>
    <w:rsid w:val="00B24A0A"/>
    <w:rsid w:val="00B26DE4"/>
    <w:rsid w:val="00B51FE2"/>
    <w:rsid w:val="00B53457"/>
    <w:rsid w:val="00B53515"/>
    <w:rsid w:val="00B539AB"/>
    <w:rsid w:val="00B55D66"/>
    <w:rsid w:val="00B57268"/>
    <w:rsid w:val="00B621D5"/>
    <w:rsid w:val="00B623AB"/>
    <w:rsid w:val="00B647DB"/>
    <w:rsid w:val="00B8532A"/>
    <w:rsid w:val="00B86B61"/>
    <w:rsid w:val="00B934ED"/>
    <w:rsid w:val="00B9481F"/>
    <w:rsid w:val="00B96B12"/>
    <w:rsid w:val="00BA0092"/>
    <w:rsid w:val="00BA3515"/>
    <w:rsid w:val="00BA3C81"/>
    <w:rsid w:val="00BA5854"/>
    <w:rsid w:val="00BB1382"/>
    <w:rsid w:val="00BC286A"/>
    <w:rsid w:val="00BD0D8E"/>
    <w:rsid w:val="00BD3738"/>
    <w:rsid w:val="00BF0C99"/>
    <w:rsid w:val="00BF6380"/>
    <w:rsid w:val="00C00D2B"/>
    <w:rsid w:val="00C055BC"/>
    <w:rsid w:val="00C12009"/>
    <w:rsid w:val="00C135C6"/>
    <w:rsid w:val="00C17109"/>
    <w:rsid w:val="00C17A3B"/>
    <w:rsid w:val="00C17E8D"/>
    <w:rsid w:val="00C226DB"/>
    <w:rsid w:val="00C2337E"/>
    <w:rsid w:val="00C24AC0"/>
    <w:rsid w:val="00C30070"/>
    <w:rsid w:val="00C30DB1"/>
    <w:rsid w:val="00C31928"/>
    <w:rsid w:val="00C34D5F"/>
    <w:rsid w:val="00C356D3"/>
    <w:rsid w:val="00C402BE"/>
    <w:rsid w:val="00C40FE4"/>
    <w:rsid w:val="00C4100D"/>
    <w:rsid w:val="00C417FD"/>
    <w:rsid w:val="00C539AA"/>
    <w:rsid w:val="00C555A2"/>
    <w:rsid w:val="00C57E9C"/>
    <w:rsid w:val="00C651A0"/>
    <w:rsid w:val="00C7405B"/>
    <w:rsid w:val="00C74F7C"/>
    <w:rsid w:val="00C80EDE"/>
    <w:rsid w:val="00C841A4"/>
    <w:rsid w:val="00C875A5"/>
    <w:rsid w:val="00CA76E7"/>
    <w:rsid w:val="00CB2440"/>
    <w:rsid w:val="00CC12AE"/>
    <w:rsid w:val="00CC24D5"/>
    <w:rsid w:val="00CC28CF"/>
    <w:rsid w:val="00CC3143"/>
    <w:rsid w:val="00CD0C1B"/>
    <w:rsid w:val="00CD1FCF"/>
    <w:rsid w:val="00CD3E9E"/>
    <w:rsid w:val="00CF20AE"/>
    <w:rsid w:val="00CF5AF0"/>
    <w:rsid w:val="00CF6D57"/>
    <w:rsid w:val="00D049CA"/>
    <w:rsid w:val="00D05145"/>
    <w:rsid w:val="00D16108"/>
    <w:rsid w:val="00D30B29"/>
    <w:rsid w:val="00D32222"/>
    <w:rsid w:val="00D33D69"/>
    <w:rsid w:val="00D42D41"/>
    <w:rsid w:val="00D432D0"/>
    <w:rsid w:val="00D44C7B"/>
    <w:rsid w:val="00D46CD9"/>
    <w:rsid w:val="00D47EA4"/>
    <w:rsid w:val="00D47F61"/>
    <w:rsid w:val="00D50F4A"/>
    <w:rsid w:val="00D51BEA"/>
    <w:rsid w:val="00D52914"/>
    <w:rsid w:val="00D52EED"/>
    <w:rsid w:val="00D64B7E"/>
    <w:rsid w:val="00D66AA5"/>
    <w:rsid w:val="00D67B0A"/>
    <w:rsid w:val="00D70043"/>
    <w:rsid w:val="00D859E3"/>
    <w:rsid w:val="00D86C4A"/>
    <w:rsid w:val="00D909A9"/>
    <w:rsid w:val="00D91BC7"/>
    <w:rsid w:val="00D96DD7"/>
    <w:rsid w:val="00DA13B0"/>
    <w:rsid w:val="00DA203F"/>
    <w:rsid w:val="00DA3670"/>
    <w:rsid w:val="00DB0BEF"/>
    <w:rsid w:val="00DB245D"/>
    <w:rsid w:val="00DC03A6"/>
    <w:rsid w:val="00DC7198"/>
    <w:rsid w:val="00DD263B"/>
    <w:rsid w:val="00DE38ED"/>
    <w:rsid w:val="00DF079E"/>
    <w:rsid w:val="00E058FC"/>
    <w:rsid w:val="00E0638E"/>
    <w:rsid w:val="00E1477A"/>
    <w:rsid w:val="00E14DEA"/>
    <w:rsid w:val="00E219B7"/>
    <w:rsid w:val="00E25139"/>
    <w:rsid w:val="00E34F01"/>
    <w:rsid w:val="00E36E23"/>
    <w:rsid w:val="00E44C05"/>
    <w:rsid w:val="00E47695"/>
    <w:rsid w:val="00E509D1"/>
    <w:rsid w:val="00E57D24"/>
    <w:rsid w:val="00E706DB"/>
    <w:rsid w:val="00E75261"/>
    <w:rsid w:val="00EA196C"/>
    <w:rsid w:val="00EB4F0F"/>
    <w:rsid w:val="00EC5DCE"/>
    <w:rsid w:val="00EC7C44"/>
    <w:rsid w:val="00ED2B60"/>
    <w:rsid w:val="00ED3103"/>
    <w:rsid w:val="00EE3044"/>
    <w:rsid w:val="00EF0D98"/>
    <w:rsid w:val="00F00884"/>
    <w:rsid w:val="00F015DD"/>
    <w:rsid w:val="00F108FC"/>
    <w:rsid w:val="00F133E2"/>
    <w:rsid w:val="00F14625"/>
    <w:rsid w:val="00F200EE"/>
    <w:rsid w:val="00F21C1D"/>
    <w:rsid w:val="00F247ED"/>
    <w:rsid w:val="00F33A31"/>
    <w:rsid w:val="00F3592A"/>
    <w:rsid w:val="00F432B4"/>
    <w:rsid w:val="00F60811"/>
    <w:rsid w:val="00F658F0"/>
    <w:rsid w:val="00F666D1"/>
    <w:rsid w:val="00F71796"/>
    <w:rsid w:val="00F737C1"/>
    <w:rsid w:val="00F75FA0"/>
    <w:rsid w:val="00F82473"/>
    <w:rsid w:val="00F83C3D"/>
    <w:rsid w:val="00F84D21"/>
    <w:rsid w:val="00F8776F"/>
    <w:rsid w:val="00F9300C"/>
    <w:rsid w:val="00F93D47"/>
    <w:rsid w:val="00F93FEE"/>
    <w:rsid w:val="00FA18EB"/>
    <w:rsid w:val="00FA688C"/>
    <w:rsid w:val="00FB2425"/>
    <w:rsid w:val="00FB35FB"/>
    <w:rsid w:val="00FC664B"/>
    <w:rsid w:val="00FC7E33"/>
    <w:rsid w:val="00FD1822"/>
    <w:rsid w:val="00FD32FB"/>
    <w:rsid w:val="00FD4810"/>
    <w:rsid w:val="00FD6701"/>
    <w:rsid w:val="00FD753B"/>
    <w:rsid w:val="00FE0DCA"/>
    <w:rsid w:val="00FE1D64"/>
    <w:rsid w:val="00FE2ECD"/>
    <w:rsid w:val="00FE7653"/>
    <w:rsid w:val="00FF1E72"/>
    <w:rsid w:val="00FF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0A5374"/>
  <w15:docId w15:val="{26507D31-CA83-4E8A-9555-DDE29614E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CC28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E1215"/>
    <w:pPr>
      <w:keepNext/>
      <w:jc w:val="right"/>
      <w:outlineLvl w:val="0"/>
    </w:pPr>
    <w:rPr>
      <w:rFonts w:eastAsia="Calibri"/>
      <w:i/>
      <w:iCs/>
    </w:rPr>
  </w:style>
  <w:style w:type="paragraph" w:styleId="2">
    <w:name w:val="heading 2"/>
    <w:basedOn w:val="a0"/>
    <w:next w:val="a0"/>
    <w:link w:val="20"/>
    <w:uiPriority w:val="99"/>
    <w:qFormat/>
    <w:rsid w:val="004E1215"/>
    <w:pPr>
      <w:keepNext/>
      <w:outlineLvl w:val="1"/>
    </w:pPr>
    <w:rPr>
      <w:rFonts w:eastAsia="Calibri"/>
      <w:b/>
      <w:bCs/>
    </w:rPr>
  </w:style>
  <w:style w:type="paragraph" w:styleId="3">
    <w:name w:val="heading 3"/>
    <w:basedOn w:val="a0"/>
    <w:next w:val="a0"/>
    <w:link w:val="30"/>
    <w:uiPriority w:val="99"/>
    <w:qFormat/>
    <w:rsid w:val="004E1215"/>
    <w:pPr>
      <w:keepNext/>
      <w:keepLines/>
      <w:numPr>
        <w:ilvl w:val="2"/>
        <w:numId w:val="2"/>
      </w:numPr>
      <w:spacing w:before="240" w:after="60"/>
      <w:ind w:right="1320"/>
      <w:outlineLvl w:val="2"/>
    </w:pPr>
    <w:rPr>
      <w:rFonts w:eastAsia="Calibri"/>
      <w:caps/>
    </w:rPr>
  </w:style>
  <w:style w:type="paragraph" w:styleId="4">
    <w:name w:val="heading 4"/>
    <w:basedOn w:val="a0"/>
    <w:next w:val="a0"/>
    <w:link w:val="40"/>
    <w:uiPriority w:val="99"/>
    <w:qFormat/>
    <w:rsid w:val="004E1215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</w:rPr>
  </w:style>
  <w:style w:type="paragraph" w:styleId="5">
    <w:name w:val="heading 5"/>
    <w:basedOn w:val="a0"/>
    <w:next w:val="a0"/>
    <w:link w:val="50"/>
    <w:uiPriority w:val="99"/>
    <w:qFormat/>
    <w:rsid w:val="004E1215"/>
    <w:pPr>
      <w:keepNext/>
      <w:shd w:val="clear" w:color="auto" w:fill="E0E0E0"/>
      <w:outlineLvl w:val="4"/>
    </w:pPr>
    <w:rPr>
      <w:rFonts w:eastAsia="Calibri"/>
      <w:b/>
      <w:bCs/>
    </w:rPr>
  </w:style>
  <w:style w:type="paragraph" w:styleId="6">
    <w:name w:val="heading 6"/>
    <w:basedOn w:val="a0"/>
    <w:next w:val="a0"/>
    <w:link w:val="60"/>
    <w:uiPriority w:val="99"/>
    <w:qFormat/>
    <w:rsid w:val="004E1215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4E1215"/>
    <w:pPr>
      <w:keepNext/>
      <w:outlineLvl w:val="6"/>
    </w:pPr>
    <w:rPr>
      <w:rFonts w:eastAsia="Calibri"/>
      <w:b/>
      <w:bCs/>
      <w:smallCap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E1215"/>
    <w:rPr>
      <w:rFonts w:ascii="Times New Roman" w:hAnsi="Times New Roman" w:cs="Times New Roman"/>
      <w:i/>
      <w:sz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4E1215"/>
    <w:rPr>
      <w:rFonts w:ascii="Times New Roman" w:hAnsi="Times New Roman" w:cs="Times New Roman"/>
      <w:b/>
      <w:sz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4E1215"/>
    <w:rPr>
      <w:rFonts w:ascii="Times New Roman" w:hAnsi="Times New Roman"/>
      <w:cap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4E1215"/>
    <w:rPr>
      <w:rFonts w:ascii="Times New Roman" w:hAnsi="Times New Roman" w:cs="Times New Roman"/>
      <w:b/>
      <w:sz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4E1215"/>
    <w:rPr>
      <w:rFonts w:ascii="Times New Roman" w:hAnsi="Times New Roman" w:cs="Times New Roman"/>
      <w:b/>
      <w:sz w:val="24"/>
      <w:shd w:val="clear" w:color="auto" w:fill="E0E0E0"/>
      <w:lang w:eastAsia="ru-RU"/>
    </w:rPr>
  </w:style>
  <w:style w:type="character" w:customStyle="1" w:styleId="60">
    <w:name w:val="Заголовок 6 Знак"/>
    <w:link w:val="6"/>
    <w:uiPriority w:val="99"/>
    <w:locked/>
    <w:rsid w:val="004E1215"/>
    <w:rPr>
      <w:rFonts w:ascii="Times New Roman" w:hAnsi="Times New Roman" w:cs="Times New Roman"/>
      <w:b/>
      <w:lang w:eastAsia="ru-RU"/>
    </w:rPr>
  </w:style>
  <w:style w:type="character" w:customStyle="1" w:styleId="70">
    <w:name w:val="Заголовок 7 Знак"/>
    <w:link w:val="7"/>
    <w:uiPriority w:val="99"/>
    <w:locked/>
    <w:rsid w:val="004E1215"/>
    <w:rPr>
      <w:rFonts w:ascii="Times New Roman" w:hAnsi="Times New Roman" w:cs="Times New Roman"/>
      <w:b/>
      <w:smallCaps/>
      <w:sz w:val="24"/>
      <w:lang w:eastAsia="ru-RU"/>
    </w:rPr>
  </w:style>
  <w:style w:type="paragraph" w:styleId="a4">
    <w:name w:val="Block Text"/>
    <w:basedOn w:val="a0"/>
    <w:uiPriority w:val="99"/>
    <w:rsid w:val="004E1215"/>
    <w:pPr>
      <w:ind w:left="142" w:right="4819"/>
      <w:jc w:val="center"/>
    </w:pPr>
  </w:style>
  <w:style w:type="paragraph" w:styleId="a5">
    <w:name w:val="Body Text"/>
    <w:basedOn w:val="a0"/>
    <w:link w:val="a6"/>
    <w:uiPriority w:val="99"/>
    <w:rsid w:val="004E1215"/>
    <w:pPr>
      <w:jc w:val="center"/>
    </w:pPr>
    <w:rPr>
      <w:rFonts w:eastAsia="Calibri"/>
      <w:b/>
      <w:bCs/>
      <w:smallCaps/>
    </w:rPr>
  </w:style>
  <w:style w:type="character" w:customStyle="1" w:styleId="a6">
    <w:name w:val="Основной текст Знак"/>
    <w:link w:val="a5"/>
    <w:uiPriority w:val="99"/>
    <w:locked/>
    <w:rsid w:val="004E1215"/>
    <w:rPr>
      <w:rFonts w:ascii="Times New Roman" w:hAnsi="Times New Roman" w:cs="Times New Roman"/>
      <w:b/>
      <w:smallCaps/>
      <w:sz w:val="24"/>
      <w:lang w:eastAsia="ru-RU"/>
    </w:rPr>
  </w:style>
  <w:style w:type="paragraph" w:styleId="21">
    <w:name w:val="Body Text 2"/>
    <w:basedOn w:val="a0"/>
    <w:link w:val="22"/>
    <w:uiPriority w:val="99"/>
    <w:rsid w:val="004E1215"/>
    <w:rPr>
      <w:rFonts w:eastAsia="Calibri"/>
      <w:b/>
      <w:bCs/>
      <w:smallCaps/>
    </w:rPr>
  </w:style>
  <w:style w:type="character" w:customStyle="1" w:styleId="22">
    <w:name w:val="Основной текст 2 Знак"/>
    <w:link w:val="21"/>
    <w:uiPriority w:val="99"/>
    <w:locked/>
    <w:rsid w:val="004E1215"/>
    <w:rPr>
      <w:rFonts w:ascii="Times New Roman" w:hAnsi="Times New Roman" w:cs="Times New Roman"/>
      <w:b/>
      <w:smallCaps/>
      <w:sz w:val="24"/>
      <w:lang w:eastAsia="ru-RU"/>
    </w:rPr>
  </w:style>
  <w:style w:type="paragraph" w:styleId="31">
    <w:name w:val="Body Text 3"/>
    <w:basedOn w:val="a0"/>
    <w:link w:val="32"/>
    <w:uiPriority w:val="99"/>
    <w:rsid w:val="004E1215"/>
    <w:pPr>
      <w:jc w:val="right"/>
    </w:pPr>
    <w:rPr>
      <w:rFonts w:eastAsia="Calibri"/>
    </w:rPr>
  </w:style>
  <w:style w:type="character" w:customStyle="1" w:styleId="32">
    <w:name w:val="Основной текст 3 Знак"/>
    <w:link w:val="31"/>
    <w:uiPriority w:val="99"/>
    <w:locked/>
    <w:rsid w:val="004E1215"/>
    <w:rPr>
      <w:rFonts w:ascii="Times New Roman" w:hAnsi="Times New Roman" w:cs="Times New Roman"/>
      <w:sz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uiPriority w:val="99"/>
    <w:rsid w:val="004E1215"/>
    <w:pPr>
      <w:ind w:firstLine="567"/>
    </w:pPr>
    <w:rPr>
      <w:rFonts w:eastAsia="Calibri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link w:val="a7"/>
    <w:uiPriority w:val="99"/>
    <w:locked/>
    <w:rsid w:val="004E1215"/>
    <w:rPr>
      <w:rFonts w:ascii="Times New Roman" w:hAnsi="Times New Roman" w:cs="Times New Roman"/>
      <w:sz w:val="24"/>
      <w:lang w:eastAsia="ru-RU"/>
    </w:rPr>
  </w:style>
  <w:style w:type="paragraph" w:styleId="23">
    <w:name w:val="Body Text Indent 2"/>
    <w:basedOn w:val="a0"/>
    <w:link w:val="24"/>
    <w:uiPriority w:val="99"/>
    <w:rsid w:val="004E1215"/>
    <w:pPr>
      <w:ind w:left="993"/>
    </w:pPr>
    <w:rPr>
      <w:rFonts w:eastAsia="Calibri"/>
    </w:rPr>
  </w:style>
  <w:style w:type="character" w:customStyle="1" w:styleId="24">
    <w:name w:val="Основной текст с отступом 2 Знак"/>
    <w:link w:val="23"/>
    <w:uiPriority w:val="99"/>
    <w:locked/>
    <w:rsid w:val="004E1215"/>
    <w:rPr>
      <w:rFonts w:ascii="Times New Roman" w:hAnsi="Times New Roman" w:cs="Times New Roman"/>
      <w:sz w:val="24"/>
      <w:lang w:eastAsia="ru-RU"/>
    </w:rPr>
  </w:style>
  <w:style w:type="paragraph" w:styleId="33">
    <w:name w:val="Body Text Indent 3"/>
    <w:basedOn w:val="a0"/>
    <w:link w:val="34"/>
    <w:uiPriority w:val="99"/>
    <w:rsid w:val="004E1215"/>
    <w:pPr>
      <w:ind w:firstLine="567"/>
      <w:jc w:val="both"/>
    </w:pPr>
    <w:rPr>
      <w:rFonts w:eastAsia="Calibri"/>
    </w:rPr>
  </w:style>
  <w:style w:type="character" w:customStyle="1" w:styleId="34">
    <w:name w:val="Основной текст с отступом 3 Знак"/>
    <w:link w:val="33"/>
    <w:uiPriority w:val="99"/>
    <w:locked/>
    <w:rsid w:val="004E1215"/>
    <w:rPr>
      <w:rFonts w:ascii="Times New Roman" w:hAnsi="Times New Roman" w:cs="Times New Roman"/>
      <w:sz w:val="24"/>
      <w:lang w:eastAsia="ru-RU"/>
    </w:rPr>
  </w:style>
  <w:style w:type="paragraph" w:styleId="a9">
    <w:name w:val="footer"/>
    <w:basedOn w:val="a0"/>
    <w:link w:val="aa"/>
    <w:uiPriority w:val="99"/>
    <w:rsid w:val="004E1215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FooterChar">
    <w:name w:val="Footer Char"/>
    <w:uiPriority w:val="99"/>
    <w:semiHidden/>
    <w:locked/>
    <w:rsid w:val="004E1215"/>
    <w:rPr>
      <w:rFonts w:cs="Times New Roman"/>
      <w:sz w:val="24"/>
    </w:rPr>
  </w:style>
  <w:style w:type="character" w:customStyle="1" w:styleId="aa">
    <w:name w:val="Нижний колонтитул Знак"/>
    <w:link w:val="a9"/>
    <w:uiPriority w:val="99"/>
    <w:locked/>
    <w:rsid w:val="004E1215"/>
    <w:rPr>
      <w:rFonts w:ascii="Times New Roman" w:hAnsi="Times New Roman"/>
      <w:sz w:val="20"/>
      <w:lang w:eastAsia="ru-RU"/>
    </w:rPr>
  </w:style>
  <w:style w:type="character" w:styleId="ab">
    <w:name w:val="page number"/>
    <w:uiPriority w:val="99"/>
    <w:rsid w:val="004E1215"/>
    <w:rPr>
      <w:rFonts w:cs="Times New Roman"/>
    </w:rPr>
  </w:style>
  <w:style w:type="paragraph" w:styleId="a">
    <w:name w:val="Normal (Web)"/>
    <w:basedOn w:val="a0"/>
    <w:uiPriority w:val="99"/>
    <w:rsid w:val="004E1215"/>
    <w:pPr>
      <w:numPr>
        <w:numId w:val="1"/>
      </w:numPr>
      <w:spacing w:before="100" w:beforeAutospacing="1" w:after="100" w:afterAutospacing="1"/>
    </w:pPr>
  </w:style>
  <w:style w:type="paragraph" w:customStyle="1" w:styleId="ac">
    <w:name w:val="список с точками"/>
    <w:basedOn w:val="a0"/>
    <w:uiPriority w:val="99"/>
    <w:rsid w:val="004E1215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table" w:styleId="ad">
    <w:name w:val="Table Grid"/>
    <w:basedOn w:val="a2"/>
    <w:uiPriority w:val="99"/>
    <w:rsid w:val="004E121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ocument Map"/>
    <w:basedOn w:val="a0"/>
    <w:link w:val="af"/>
    <w:uiPriority w:val="99"/>
    <w:rsid w:val="004E1215"/>
    <w:rPr>
      <w:rFonts w:ascii="Tahoma" w:eastAsia="Calibri" w:hAnsi="Tahoma"/>
      <w:sz w:val="16"/>
      <w:szCs w:val="20"/>
    </w:rPr>
  </w:style>
  <w:style w:type="character" w:customStyle="1" w:styleId="DocumentMapChar">
    <w:name w:val="Document Map Char"/>
    <w:uiPriority w:val="99"/>
    <w:semiHidden/>
    <w:locked/>
    <w:rsid w:val="004E1215"/>
    <w:rPr>
      <w:rFonts w:cs="Times New Roman"/>
      <w:sz w:val="2"/>
    </w:rPr>
  </w:style>
  <w:style w:type="character" w:customStyle="1" w:styleId="af">
    <w:name w:val="Схема документа Знак"/>
    <w:link w:val="ae"/>
    <w:uiPriority w:val="99"/>
    <w:locked/>
    <w:rsid w:val="004E1215"/>
    <w:rPr>
      <w:rFonts w:ascii="Tahoma" w:hAnsi="Tahoma"/>
      <w:sz w:val="16"/>
      <w:lang w:eastAsia="ru-RU"/>
    </w:rPr>
  </w:style>
  <w:style w:type="character" w:customStyle="1" w:styleId="FontStyle33">
    <w:name w:val="Font Style33"/>
    <w:uiPriority w:val="99"/>
    <w:rsid w:val="004E1215"/>
    <w:rPr>
      <w:rFonts w:ascii="Times New Roman" w:hAnsi="Times New Roman"/>
      <w:i/>
      <w:sz w:val="26"/>
    </w:rPr>
  </w:style>
  <w:style w:type="paragraph" w:customStyle="1" w:styleId="11">
    <w:name w:val="Заголовок1"/>
    <w:basedOn w:val="a0"/>
    <w:next w:val="a5"/>
    <w:uiPriority w:val="99"/>
    <w:rsid w:val="004E1215"/>
    <w:pPr>
      <w:keepNext/>
      <w:tabs>
        <w:tab w:val="left" w:pos="708"/>
      </w:tabs>
      <w:suppressAutoHyphens/>
      <w:spacing w:before="240" w:after="120" w:line="100" w:lineRule="atLeast"/>
    </w:pPr>
    <w:rPr>
      <w:rFonts w:ascii="Arial" w:hAnsi="Arial" w:cs="Mangal"/>
      <w:color w:val="00000A"/>
      <w:sz w:val="28"/>
      <w:szCs w:val="28"/>
    </w:rPr>
  </w:style>
  <w:style w:type="paragraph" w:customStyle="1" w:styleId="310">
    <w:name w:val="Основной текст с отступом 31"/>
    <w:basedOn w:val="a0"/>
    <w:uiPriority w:val="99"/>
    <w:rsid w:val="004E1215"/>
    <w:pPr>
      <w:tabs>
        <w:tab w:val="left" w:pos="708"/>
      </w:tabs>
      <w:suppressAutoHyphens/>
      <w:spacing w:after="120" w:line="100" w:lineRule="atLeast"/>
      <w:ind w:left="283"/>
    </w:pPr>
    <w:rPr>
      <w:rFonts w:cs="Calibri"/>
      <w:color w:val="00000A"/>
      <w:sz w:val="16"/>
      <w:szCs w:val="16"/>
    </w:rPr>
  </w:style>
  <w:style w:type="paragraph" w:customStyle="1" w:styleId="210">
    <w:name w:val="Основной текст с отступом 21"/>
    <w:basedOn w:val="a0"/>
    <w:uiPriority w:val="99"/>
    <w:rsid w:val="004E1215"/>
    <w:pPr>
      <w:tabs>
        <w:tab w:val="left" w:pos="708"/>
      </w:tabs>
      <w:suppressAutoHyphens/>
      <w:spacing w:after="200" w:line="360" w:lineRule="auto"/>
      <w:ind w:firstLine="720"/>
      <w:jc w:val="both"/>
    </w:pPr>
    <w:rPr>
      <w:rFonts w:cs="Calibri"/>
      <w:color w:val="00000A"/>
      <w:sz w:val="28"/>
      <w:szCs w:val="20"/>
    </w:rPr>
  </w:style>
  <w:style w:type="character" w:customStyle="1" w:styleId="-">
    <w:name w:val="Интернет-ссылка"/>
    <w:uiPriority w:val="99"/>
    <w:rsid w:val="004E1215"/>
    <w:rPr>
      <w:color w:val="0000FF"/>
      <w:u w:val="single"/>
    </w:rPr>
  </w:style>
  <w:style w:type="character" w:styleId="af0">
    <w:name w:val="Hyperlink"/>
    <w:uiPriority w:val="99"/>
    <w:rsid w:val="004E1215"/>
    <w:rPr>
      <w:rFonts w:cs="Times New Roman"/>
      <w:color w:val="0000FF"/>
      <w:u w:val="single"/>
    </w:rPr>
  </w:style>
  <w:style w:type="character" w:styleId="af1">
    <w:name w:val="Emphasis"/>
    <w:uiPriority w:val="99"/>
    <w:qFormat/>
    <w:rsid w:val="004E1215"/>
    <w:rPr>
      <w:rFonts w:cs="Times New Roman"/>
      <w:i/>
    </w:rPr>
  </w:style>
  <w:style w:type="character" w:customStyle="1" w:styleId="apple-converted-space">
    <w:name w:val="apple-converted-space"/>
    <w:uiPriority w:val="99"/>
    <w:rsid w:val="004E1215"/>
  </w:style>
  <w:style w:type="character" w:styleId="af2">
    <w:name w:val="Strong"/>
    <w:uiPriority w:val="99"/>
    <w:qFormat/>
    <w:rsid w:val="004E1215"/>
    <w:rPr>
      <w:rFonts w:cs="Times New Roman"/>
      <w:b/>
    </w:rPr>
  </w:style>
  <w:style w:type="paragraph" w:styleId="af3">
    <w:name w:val="header"/>
    <w:basedOn w:val="a0"/>
    <w:link w:val="af4"/>
    <w:uiPriority w:val="99"/>
    <w:rsid w:val="004E1215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HeaderChar">
    <w:name w:val="Header Char"/>
    <w:uiPriority w:val="99"/>
    <w:semiHidden/>
    <w:locked/>
    <w:rsid w:val="004E1215"/>
    <w:rPr>
      <w:rFonts w:cs="Times New Roman"/>
      <w:sz w:val="24"/>
    </w:rPr>
  </w:style>
  <w:style w:type="character" w:customStyle="1" w:styleId="af4">
    <w:name w:val="Верхний колонтитул Знак"/>
    <w:link w:val="af3"/>
    <w:uiPriority w:val="99"/>
    <w:locked/>
    <w:rsid w:val="004E1215"/>
    <w:rPr>
      <w:rFonts w:ascii="Times New Roman" w:hAnsi="Times New Roman"/>
      <w:sz w:val="24"/>
      <w:lang w:eastAsia="ru-RU"/>
    </w:rPr>
  </w:style>
  <w:style w:type="paragraph" w:styleId="af5">
    <w:name w:val="List Paragraph"/>
    <w:basedOn w:val="a0"/>
    <w:uiPriority w:val="34"/>
    <w:qFormat/>
    <w:rsid w:val="009734D0"/>
    <w:pPr>
      <w:ind w:left="720"/>
      <w:contextualSpacing/>
    </w:pPr>
  </w:style>
  <w:style w:type="paragraph" w:customStyle="1" w:styleId="TimesNewRoman">
    <w:name w:val="Стиль Дидакт_единицы + Times New Roman"/>
    <w:basedOn w:val="a0"/>
    <w:uiPriority w:val="99"/>
    <w:rsid w:val="00900FB7"/>
    <w:pPr>
      <w:widowControl w:val="0"/>
      <w:numPr>
        <w:numId w:val="3"/>
      </w:numPr>
      <w:autoSpaceDE w:val="0"/>
      <w:autoSpaceDN w:val="0"/>
      <w:adjustRightInd w:val="0"/>
      <w:spacing w:before="240" w:after="240" w:line="360" w:lineRule="auto"/>
      <w:ind w:right="567"/>
      <w:contextualSpacing/>
      <w:jc w:val="center"/>
    </w:pPr>
    <w:rPr>
      <w:bCs/>
      <w:i/>
      <w:kern w:val="28"/>
      <w:sz w:val="18"/>
      <w:szCs w:val="20"/>
    </w:rPr>
  </w:style>
  <w:style w:type="paragraph" w:customStyle="1" w:styleId="Style11">
    <w:name w:val="Style11"/>
    <w:basedOn w:val="a0"/>
    <w:uiPriority w:val="99"/>
    <w:rsid w:val="001B696B"/>
    <w:pPr>
      <w:widowControl w:val="0"/>
      <w:autoSpaceDE w:val="0"/>
      <w:autoSpaceDN w:val="0"/>
      <w:adjustRightInd w:val="0"/>
      <w:spacing w:line="317" w:lineRule="exact"/>
      <w:ind w:hanging="1718"/>
    </w:pPr>
  </w:style>
  <w:style w:type="character" w:customStyle="1" w:styleId="FontStyle24">
    <w:name w:val="Font Style24"/>
    <w:uiPriority w:val="99"/>
    <w:rsid w:val="001B696B"/>
    <w:rPr>
      <w:rFonts w:ascii="Times New Roman" w:hAnsi="Times New Roman" w:cs="Times New Roman"/>
      <w:b/>
      <w:bCs/>
      <w:sz w:val="20"/>
      <w:szCs w:val="20"/>
    </w:rPr>
  </w:style>
  <w:style w:type="paragraph" w:customStyle="1" w:styleId="af6">
    <w:name w:val="Таблица"/>
    <w:basedOn w:val="a0"/>
    <w:link w:val="af7"/>
    <w:uiPriority w:val="99"/>
    <w:qFormat/>
    <w:rsid w:val="00C2337E"/>
    <w:rPr>
      <w:rFonts w:eastAsia="Calibri"/>
      <w:kern w:val="28"/>
      <w:sz w:val="22"/>
      <w:szCs w:val="20"/>
      <w:lang w:eastAsia="en-US"/>
    </w:rPr>
  </w:style>
  <w:style w:type="character" w:customStyle="1" w:styleId="af7">
    <w:name w:val="Таблица Знак"/>
    <w:link w:val="af6"/>
    <w:uiPriority w:val="99"/>
    <w:locked/>
    <w:rsid w:val="00C2337E"/>
    <w:rPr>
      <w:rFonts w:ascii="Times New Roman" w:hAnsi="Times New Roman"/>
      <w:kern w:val="28"/>
      <w:sz w:val="22"/>
      <w:lang w:eastAsia="en-US"/>
    </w:rPr>
  </w:style>
  <w:style w:type="character" w:styleId="af8">
    <w:name w:val="annotation reference"/>
    <w:uiPriority w:val="99"/>
    <w:semiHidden/>
    <w:rsid w:val="00927419"/>
    <w:rPr>
      <w:rFonts w:cs="Times New Roman"/>
      <w:sz w:val="16"/>
      <w:szCs w:val="16"/>
    </w:rPr>
  </w:style>
  <w:style w:type="paragraph" w:styleId="af9">
    <w:name w:val="annotation text"/>
    <w:basedOn w:val="a0"/>
    <w:link w:val="afa"/>
    <w:uiPriority w:val="99"/>
    <w:semiHidden/>
    <w:rsid w:val="00927419"/>
    <w:rPr>
      <w:sz w:val="20"/>
      <w:szCs w:val="20"/>
      <w:lang w:eastAsia="zh-CN"/>
    </w:rPr>
  </w:style>
  <w:style w:type="character" w:customStyle="1" w:styleId="afa">
    <w:name w:val="Текст примечания Знак"/>
    <w:link w:val="af9"/>
    <w:uiPriority w:val="99"/>
    <w:semiHidden/>
    <w:locked/>
    <w:rsid w:val="00927419"/>
    <w:rPr>
      <w:rFonts w:ascii="Times New Roman" w:hAnsi="Times New Roman" w:cs="Times New Roman"/>
      <w:lang w:eastAsia="zh-CN"/>
    </w:rPr>
  </w:style>
  <w:style w:type="paragraph" w:styleId="afb">
    <w:name w:val="Balloon Text"/>
    <w:basedOn w:val="a0"/>
    <w:link w:val="afc"/>
    <w:uiPriority w:val="99"/>
    <w:semiHidden/>
    <w:rsid w:val="0092741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locked/>
    <w:rsid w:val="0092741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E0DC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d">
    <w:name w:val="TOC Heading"/>
    <w:basedOn w:val="1"/>
    <w:next w:val="a0"/>
    <w:uiPriority w:val="99"/>
    <w:qFormat/>
    <w:rsid w:val="0062143A"/>
    <w:pPr>
      <w:keepLines/>
      <w:spacing w:before="480" w:line="276" w:lineRule="auto"/>
      <w:jc w:val="left"/>
      <w:outlineLvl w:val="9"/>
    </w:pPr>
    <w:rPr>
      <w:rFonts w:ascii="Cambria" w:eastAsia="Times New Roman" w:hAnsi="Cambria"/>
      <w:b/>
      <w:bCs/>
      <w:i w:val="0"/>
      <w:iCs w:val="0"/>
      <w:color w:val="365F91"/>
      <w:sz w:val="28"/>
      <w:szCs w:val="28"/>
      <w:lang w:eastAsia="en-US"/>
    </w:rPr>
  </w:style>
  <w:style w:type="paragraph" w:styleId="12">
    <w:name w:val="toc 1"/>
    <w:basedOn w:val="a0"/>
    <w:next w:val="a0"/>
    <w:autoRedefine/>
    <w:uiPriority w:val="99"/>
    <w:locked/>
    <w:rsid w:val="0062143A"/>
    <w:pPr>
      <w:spacing w:after="100"/>
    </w:pPr>
  </w:style>
  <w:style w:type="paragraph" w:styleId="35">
    <w:name w:val="toc 3"/>
    <w:basedOn w:val="a0"/>
    <w:next w:val="a0"/>
    <w:autoRedefine/>
    <w:uiPriority w:val="99"/>
    <w:locked/>
    <w:rsid w:val="0062143A"/>
    <w:pPr>
      <w:spacing w:after="100"/>
      <w:ind w:left="480"/>
    </w:pPr>
  </w:style>
  <w:style w:type="paragraph" w:customStyle="1" w:styleId="msonormalcxspmiddle">
    <w:name w:val="msonormalcxspmiddle"/>
    <w:basedOn w:val="a0"/>
    <w:uiPriority w:val="99"/>
    <w:rsid w:val="007B1A26"/>
    <w:pPr>
      <w:spacing w:before="100" w:beforeAutospacing="1" w:after="100" w:afterAutospacing="1"/>
    </w:pPr>
    <w:rPr>
      <w:rFonts w:eastAsia="Calibri"/>
    </w:rPr>
  </w:style>
  <w:style w:type="paragraph" w:styleId="afe">
    <w:name w:val="footnote text"/>
    <w:basedOn w:val="a0"/>
    <w:link w:val="aff"/>
    <w:uiPriority w:val="99"/>
    <w:semiHidden/>
    <w:unhideWhenUsed/>
    <w:rsid w:val="007023D4"/>
    <w:rPr>
      <w:rFonts w:ascii="Calibri" w:eastAsia="Calibri" w:hAnsi="Calibri"/>
      <w:sz w:val="20"/>
      <w:szCs w:val="20"/>
      <w:lang w:eastAsia="en-US"/>
    </w:rPr>
  </w:style>
  <w:style w:type="character" w:customStyle="1" w:styleId="aff">
    <w:name w:val="Текст сноски Знак"/>
    <w:link w:val="afe"/>
    <w:uiPriority w:val="99"/>
    <w:semiHidden/>
    <w:rsid w:val="007023D4"/>
    <w:rPr>
      <w:lang w:eastAsia="en-US"/>
    </w:rPr>
  </w:style>
  <w:style w:type="character" w:styleId="aff0">
    <w:name w:val="footnote reference"/>
    <w:rsid w:val="007023D4"/>
    <w:rPr>
      <w:vertAlign w:val="superscript"/>
    </w:rPr>
  </w:style>
  <w:style w:type="paragraph" w:styleId="aff1">
    <w:name w:val="No Spacing"/>
    <w:uiPriority w:val="1"/>
    <w:qFormat/>
    <w:rsid w:val="000A24AE"/>
    <w:pPr>
      <w:spacing w:line="360" w:lineRule="auto"/>
      <w:jc w:val="both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FontStyle51">
    <w:name w:val="Font Style51"/>
    <w:basedOn w:val="a1"/>
    <w:uiPriority w:val="99"/>
    <w:rsid w:val="004F545F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8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8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8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1299">
              <w:marLeft w:val="0"/>
              <w:marRight w:val="0"/>
              <w:marTop w:val="33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8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mgik.org/mod/resource/view.php?id=61452" TargetMode="External"/><Relationship Id="rId13" Type="http://schemas.openxmlformats.org/officeDocument/2006/relationships/hyperlink" Target="http://svetgorod.ru/12129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ala.lanbook.com/modelnaya-biblioteka-vdohnovlyaet-vosem-udachnyh-ide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en.yandex.ru/media/id/5d32b3bffe289100ae1235b5/10-kreativnyh-praktik-v-bibliotekah-5d32b4a0f0d4f400acf8256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vetgorod.ru/1088" TargetMode="External"/><Relationship Id="rId10" Type="http://schemas.openxmlformats.org/officeDocument/2006/relationships/hyperlink" Target="http://portal.mgik.org/mod/resource/view.php?id=614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0828330" TargetMode="External"/><Relationship Id="rId14" Type="http://schemas.openxmlformats.org/officeDocument/2006/relationships/hyperlink" Target="http://svetgorod.ru/45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A63E5-7BD5-4A54-B3C3-0923518F2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11497</Words>
  <Characters>65533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Лев Орлов</cp:lastModifiedBy>
  <cp:revision>8</cp:revision>
  <dcterms:created xsi:type="dcterms:W3CDTF">2022-04-06T16:26:00Z</dcterms:created>
  <dcterms:modified xsi:type="dcterms:W3CDTF">2022-08-29T22:12:00Z</dcterms:modified>
</cp:coreProperties>
</file>